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555EE" w14:textId="2DE60C42" w:rsidR="00E97BA7" w:rsidRPr="00B84400" w:rsidRDefault="00E97BA7" w:rsidP="00EA6086">
      <w:pPr>
        <w:jc w:val="center"/>
        <w:rPr>
          <w:sz w:val="24"/>
          <w:szCs w:val="24"/>
        </w:rPr>
      </w:pPr>
      <w:r w:rsidRPr="00B84400">
        <w:rPr>
          <w:b/>
          <w:bCs/>
          <w:sz w:val="32"/>
          <w:szCs w:val="32"/>
        </w:rPr>
        <w:t xml:space="preserve">VYSVĚTLENÍ Č. </w:t>
      </w:r>
      <w:r w:rsidR="000F48D4">
        <w:rPr>
          <w:b/>
          <w:bCs/>
          <w:sz w:val="32"/>
          <w:szCs w:val="32"/>
        </w:rPr>
        <w:t>2</w:t>
      </w:r>
      <w:r w:rsidRPr="00B84400">
        <w:rPr>
          <w:b/>
          <w:bCs/>
          <w:sz w:val="32"/>
          <w:szCs w:val="32"/>
        </w:rPr>
        <w:t xml:space="preserve"> </w:t>
      </w:r>
      <w:r w:rsidR="00EA6086">
        <w:rPr>
          <w:b/>
          <w:bCs/>
          <w:sz w:val="32"/>
          <w:szCs w:val="32"/>
        </w:rPr>
        <w:t>ZADÁVACÍCH PODMÍNEK</w:t>
      </w:r>
    </w:p>
    <w:p w14:paraId="42347973" w14:textId="3613BAB5" w:rsidR="00E97BA7" w:rsidRPr="00B84400" w:rsidRDefault="00EF0A0B">
      <w:pPr>
        <w:rPr>
          <w:b/>
          <w:bCs/>
          <w:sz w:val="24"/>
          <w:szCs w:val="24"/>
        </w:rPr>
      </w:pPr>
      <w:r w:rsidRPr="00B84400">
        <w:rPr>
          <w:b/>
          <w:bCs/>
          <w:sz w:val="24"/>
          <w:szCs w:val="24"/>
        </w:rPr>
        <w:t>Zadavatel:</w:t>
      </w:r>
    </w:p>
    <w:p w14:paraId="779B22F3" w14:textId="77777777" w:rsidR="00EF0A0B" w:rsidRPr="000F48D4" w:rsidRDefault="00EF0A0B">
      <w:r w:rsidRPr="000F48D4">
        <w:t>Dopravní podnik města Pardubic a.s., IČ: 632 17 066, sídlem Teplého 2141, Pardubice 532 20</w:t>
      </w:r>
    </w:p>
    <w:p w14:paraId="07B773D7" w14:textId="77777777" w:rsidR="00EF0A0B" w:rsidRPr="00B84400" w:rsidRDefault="00EF0A0B">
      <w:pPr>
        <w:rPr>
          <w:b/>
          <w:bCs/>
          <w:sz w:val="24"/>
          <w:szCs w:val="24"/>
        </w:rPr>
      </w:pPr>
      <w:r w:rsidRPr="00B84400">
        <w:rPr>
          <w:b/>
          <w:bCs/>
          <w:sz w:val="24"/>
          <w:szCs w:val="24"/>
        </w:rPr>
        <w:t xml:space="preserve">Označení veřejné zakázky: </w:t>
      </w:r>
    </w:p>
    <w:p w14:paraId="2F2CA8E8" w14:textId="4F67F574" w:rsidR="00EF0A0B" w:rsidRPr="00AF2788" w:rsidRDefault="00EF0A0B">
      <w:pPr>
        <w:rPr>
          <w:b/>
          <w:bCs/>
          <w:sz w:val="24"/>
          <w:szCs w:val="24"/>
        </w:rPr>
      </w:pPr>
      <w:r w:rsidRPr="00AF2788">
        <w:rPr>
          <w:b/>
          <w:bCs/>
          <w:sz w:val="24"/>
          <w:szCs w:val="24"/>
        </w:rPr>
        <w:t>Rekonstrukce oplocení na západní hranici areálu DPMP a.s.</w:t>
      </w:r>
      <w:r w:rsidRPr="00AF2788">
        <w:rPr>
          <w:b/>
          <w:bCs/>
          <w:sz w:val="24"/>
          <w:szCs w:val="24"/>
        </w:rPr>
        <w:tab/>
      </w:r>
    </w:p>
    <w:p w14:paraId="44EA53BC" w14:textId="7B74B1C4" w:rsidR="00A82266" w:rsidRPr="00E030B1" w:rsidRDefault="00A82266" w:rsidP="00A82266">
      <w:pPr>
        <w:jc w:val="right"/>
      </w:pPr>
      <w:r w:rsidRPr="00E030B1">
        <w:t>Pardubice</w:t>
      </w:r>
      <w:r w:rsidR="00B84400" w:rsidRPr="00E030B1">
        <w:t>,</w:t>
      </w:r>
      <w:r w:rsidRPr="00E030B1">
        <w:t xml:space="preserve"> </w:t>
      </w:r>
      <w:r w:rsidR="00E030B1" w:rsidRPr="00E030B1">
        <w:t>8</w:t>
      </w:r>
      <w:r w:rsidRPr="00E030B1">
        <w:t>. února 2024</w:t>
      </w:r>
    </w:p>
    <w:p w14:paraId="725A6D83" w14:textId="77777777" w:rsidR="00A82266" w:rsidRPr="00E030B1" w:rsidRDefault="00A82266" w:rsidP="00A82266">
      <w:pPr>
        <w:jc w:val="right"/>
      </w:pPr>
    </w:p>
    <w:p w14:paraId="6208F2AB" w14:textId="19D2CF90" w:rsidR="00A82266" w:rsidRPr="00E030B1" w:rsidRDefault="00A82266" w:rsidP="00E030B1">
      <w:pPr>
        <w:jc w:val="both"/>
      </w:pPr>
      <w:r w:rsidRPr="00E030B1">
        <w:t>Zadavatel obdržel</w:t>
      </w:r>
      <w:r w:rsidR="00E030B1" w:rsidRPr="00E030B1">
        <w:t xml:space="preserve"> e-mailem</w:t>
      </w:r>
      <w:r w:rsidRPr="00E030B1">
        <w:t xml:space="preserve"> žádost o vysvětlení </w:t>
      </w:r>
      <w:r w:rsidR="00EA6086">
        <w:t>zadávacích podmínek</w:t>
      </w:r>
      <w:r w:rsidRPr="00E030B1">
        <w:t>, kterou následujícím způsobem vysvětluje:</w:t>
      </w:r>
    </w:p>
    <w:p w14:paraId="0C3B5516" w14:textId="17B040AF" w:rsidR="00A82266" w:rsidRPr="000260F0" w:rsidRDefault="00A82266" w:rsidP="00E030B1">
      <w:pPr>
        <w:rPr>
          <w:b/>
          <w:bCs/>
          <w:i/>
          <w:iCs/>
          <w:sz w:val="24"/>
          <w:szCs w:val="24"/>
        </w:rPr>
      </w:pPr>
      <w:r w:rsidRPr="000260F0">
        <w:rPr>
          <w:b/>
          <w:bCs/>
          <w:i/>
          <w:iCs/>
          <w:sz w:val="24"/>
          <w:szCs w:val="24"/>
        </w:rPr>
        <w:t>Znění žádosti o vysvětlení:</w:t>
      </w:r>
    </w:p>
    <w:p w14:paraId="7595827E" w14:textId="42709ED5" w:rsidR="00E030B1" w:rsidRPr="000260F0" w:rsidRDefault="00E030B1" w:rsidP="00E030B1">
      <w:pPr>
        <w:rPr>
          <w:i/>
          <w:iCs/>
        </w:rPr>
      </w:pPr>
      <w:r w:rsidRPr="000260F0">
        <w:rPr>
          <w:i/>
          <w:iCs/>
        </w:rPr>
        <w:t xml:space="preserve">Bude opravdu část nazvaná "v nové trase" vedena jinde? Neboť v této trase se těsně za oplocením nachází velký rozvaděč CNG a těsně za plotem ze strany areálu potrubí CNG uložené v </w:t>
      </w:r>
      <w:proofErr w:type="spellStart"/>
      <w:r w:rsidRPr="000260F0">
        <w:rPr>
          <w:i/>
          <w:iCs/>
        </w:rPr>
        <w:t>heuraton</w:t>
      </w:r>
      <w:proofErr w:type="spellEnd"/>
      <w:r w:rsidRPr="000260F0">
        <w:rPr>
          <w:i/>
          <w:iCs/>
        </w:rPr>
        <w:t xml:space="preserve"> žlabech.</w:t>
      </w:r>
    </w:p>
    <w:p w14:paraId="5A6F1393" w14:textId="2703CB5A" w:rsidR="00A82266" w:rsidRPr="00B84400" w:rsidRDefault="00A82266" w:rsidP="00A82266">
      <w:pPr>
        <w:rPr>
          <w:b/>
          <w:bCs/>
          <w:sz w:val="24"/>
          <w:szCs w:val="24"/>
        </w:rPr>
      </w:pPr>
      <w:r w:rsidRPr="00B84400">
        <w:rPr>
          <w:b/>
          <w:bCs/>
          <w:sz w:val="24"/>
          <w:szCs w:val="24"/>
        </w:rPr>
        <w:t>Vysvětlení zadavatele:</w:t>
      </w:r>
    </w:p>
    <w:p w14:paraId="2CC2E5FE" w14:textId="3DF8A559" w:rsidR="00B84400" w:rsidRDefault="00E030B1" w:rsidP="00E030B1">
      <w:pPr>
        <w:pStyle w:val="Prosttext"/>
        <w:jc w:val="both"/>
      </w:pPr>
      <w:r w:rsidRPr="00F927BA">
        <w:t xml:space="preserve">Zadavatel </w:t>
      </w:r>
      <w:r>
        <w:t>na základě dotazu znovu zvážil trasu plotu a z</w:t>
      </w:r>
      <w:r w:rsidRPr="00F927BA">
        <w:t>měnou č. 2 zadávacích podmínek přistupuje k úpravě trasy spočívající v prodloužení plotu o cca 8 m s tím, že plot se napojí na stávající protihlukovou stěnu až přibližně v její polovině.</w:t>
      </w:r>
      <w:r>
        <w:t xml:space="preserve"> Celá trasa vysokotlakého plynového potrubí uloženého ve žlabech tak zůstane uvnitř oploceného areálu a trasa plotu nebude trasu tlakového potrubí nikde křížit.</w:t>
      </w:r>
      <w:r w:rsidRPr="00F927BA">
        <w:t xml:space="preserve"> Současně je upraven rozsah prací v soupisu prací.</w:t>
      </w:r>
      <w:r>
        <w:t xml:space="preserve"> </w:t>
      </w:r>
      <w:r w:rsidRPr="00E030B1">
        <w:t>Rozv</w:t>
      </w:r>
      <w:r w:rsidR="004B5342">
        <w:t>a</w:t>
      </w:r>
      <w:r w:rsidRPr="00E030B1">
        <w:t>děč CNG má základ hloubky cca 0,5 m (tj. mělčí, než je požadovaná hloubka základu plotu). Zadavatel musí provést práce tak, aby nedošlo k narušení stability rozv</w:t>
      </w:r>
      <w:r>
        <w:t>a</w:t>
      </w:r>
      <w:r w:rsidRPr="00E030B1">
        <w:t>děče. Možné je například provedení po etapách tak, aby v žádném okamžiku nebyla obnažena celá strana rozv</w:t>
      </w:r>
      <w:r w:rsidR="004B5342">
        <w:t>a</w:t>
      </w:r>
      <w:r w:rsidRPr="00E030B1">
        <w:t>děče.</w:t>
      </w:r>
      <w:r>
        <w:t xml:space="preserve"> </w:t>
      </w:r>
    </w:p>
    <w:p w14:paraId="19D47C4C" w14:textId="77777777" w:rsidR="00E030B1" w:rsidRDefault="00E030B1" w:rsidP="00E030B1">
      <w:pPr>
        <w:pStyle w:val="Prosttext"/>
        <w:jc w:val="both"/>
      </w:pPr>
    </w:p>
    <w:p w14:paraId="2D01C5DB" w14:textId="77777777" w:rsidR="00E030B1" w:rsidRPr="000260F0" w:rsidRDefault="00E030B1" w:rsidP="00E030B1">
      <w:pPr>
        <w:rPr>
          <w:b/>
          <w:bCs/>
          <w:i/>
          <w:iCs/>
          <w:sz w:val="24"/>
          <w:szCs w:val="24"/>
        </w:rPr>
      </w:pPr>
      <w:r w:rsidRPr="000260F0">
        <w:rPr>
          <w:b/>
          <w:bCs/>
          <w:i/>
          <w:iCs/>
          <w:sz w:val="24"/>
          <w:szCs w:val="24"/>
        </w:rPr>
        <w:t>Znění žádosti o vysvětlení:</w:t>
      </w:r>
    </w:p>
    <w:p w14:paraId="00F082CA" w14:textId="6176EBE6" w:rsidR="00B84400" w:rsidRPr="000260F0" w:rsidRDefault="00E030B1" w:rsidP="00E030B1">
      <w:pPr>
        <w:jc w:val="both"/>
        <w:rPr>
          <w:i/>
          <w:iCs/>
        </w:rPr>
      </w:pPr>
      <w:r w:rsidRPr="000260F0">
        <w:rPr>
          <w:i/>
          <w:iCs/>
        </w:rPr>
        <w:t>Jaká bude úprava horní hrany podezdívky a stěny podezdívky do areálu DPMP?</w:t>
      </w:r>
    </w:p>
    <w:p w14:paraId="54D751C9" w14:textId="77777777" w:rsidR="00E030B1" w:rsidRPr="00B84400" w:rsidRDefault="00E030B1" w:rsidP="00E030B1">
      <w:pPr>
        <w:rPr>
          <w:b/>
          <w:bCs/>
          <w:sz w:val="24"/>
          <w:szCs w:val="24"/>
        </w:rPr>
      </w:pPr>
      <w:r w:rsidRPr="00B84400">
        <w:rPr>
          <w:b/>
          <w:bCs/>
          <w:sz w:val="24"/>
          <w:szCs w:val="24"/>
        </w:rPr>
        <w:t>Vysvětlení zadavatele:</w:t>
      </w:r>
    </w:p>
    <w:p w14:paraId="5D6FBADA" w14:textId="6CF3BA14" w:rsidR="00E030B1" w:rsidRPr="00F927BA" w:rsidRDefault="00E030B1" w:rsidP="00E030B1">
      <w:pPr>
        <w:pStyle w:val="Prosttext"/>
        <w:jc w:val="both"/>
      </w:pPr>
      <w:r w:rsidRPr="00F927BA">
        <w:t>Povrchov</w:t>
      </w:r>
      <w:r w:rsidR="000260F0">
        <w:t>ou</w:t>
      </w:r>
      <w:r w:rsidRPr="00F927BA">
        <w:t xml:space="preserve"> úprav</w:t>
      </w:r>
      <w:r w:rsidR="000260F0">
        <w:t>u</w:t>
      </w:r>
      <w:r w:rsidRPr="00F927BA">
        <w:t xml:space="preserve"> podezdívky směrem do areálu DPMP </w:t>
      </w:r>
      <w:r w:rsidR="000260F0">
        <w:t>zadavatel nepožaduje</w:t>
      </w:r>
      <w:r w:rsidRPr="00F927BA">
        <w:t>.</w:t>
      </w:r>
      <w:r w:rsidR="000260F0">
        <w:t xml:space="preserve"> Požadavek na povrchovou úpravu koruny podezdívky (</w:t>
      </w:r>
      <w:proofErr w:type="spellStart"/>
      <w:r w:rsidR="000260F0">
        <w:t>gletování</w:t>
      </w:r>
      <w:proofErr w:type="spellEnd"/>
      <w:r w:rsidR="000260F0">
        <w:t>)</w:t>
      </w:r>
      <w:r w:rsidR="000260F0" w:rsidRPr="00F927BA">
        <w:t xml:space="preserve"> </w:t>
      </w:r>
      <w:r w:rsidR="000260F0">
        <w:t>zadavatel prostřednictvím změny č. 2 zadávacích podmínek doplňuje mezi požadavky na předmět plnění</w:t>
      </w:r>
      <w:r w:rsidR="000260F0" w:rsidRPr="00F927BA">
        <w:t>.</w:t>
      </w:r>
    </w:p>
    <w:p w14:paraId="7DA01DB7" w14:textId="77777777" w:rsidR="00E030B1" w:rsidRDefault="00E030B1" w:rsidP="00E030B1">
      <w:pPr>
        <w:jc w:val="both"/>
      </w:pPr>
    </w:p>
    <w:p w14:paraId="7B335AFA" w14:textId="77777777" w:rsidR="00E030B1" w:rsidRPr="000260F0" w:rsidRDefault="00E030B1" w:rsidP="00E030B1">
      <w:pPr>
        <w:rPr>
          <w:b/>
          <w:bCs/>
          <w:i/>
          <w:iCs/>
          <w:sz w:val="24"/>
          <w:szCs w:val="24"/>
        </w:rPr>
      </w:pPr>
      <w:r w:rsidRPr="000260F0">
        <w:rPr>
          <w:b/>
          <w:bCs/>
          <w:i/>
          <w:iCs/>
          <w:sz w:val="24"/>
          <w:szCs w:val="24"/>
        </w:rPr>
        <w:t>Znění žádosti o vysvětlení:</w:t>
      </w:r>
    </w:p>
    <w:p w14:paraId="4A5D5FDC" w14:textId="440765FB" w:rsidR="00E030B1" w:rsidRPr="000260F0" w:rsidRDefault="00E030B1" w:rsidP="00E030B1">
      <w:pPr>
        <w:jc w:val="both"/>
        <w:rPr>
          <w:i/>
          <w:iCs/>
        </w:rPr>
      </w:pPr>
      <w:r w:rsidRPr="000260F0">
        <w:rPr>
          <w:i/>
          <w:iCs/>
        </w:rPr>
        <w:t>Ve kterých místech budou výškové "odskoky" podezdívky?</w:t>
      </w:r>
    </w:p>
    <w:p w14:paraId="571EAD36" w14:textId="77777777" w:rsidR="00E030B1" w:rsidRPr="00B84400" w:rsidRDefault="00E030B1" w:rsidP="00E030B1">
      <w:pPr>
        <w:rPr>
          <w:b/>
          <w:bCs/>
          <w:sz w:val="24"/>
          <w:szCs w:val="24"/>
        </w:rPr>
      </w:pPr>
      <w:r w:rsidRPr="00B84400">
        <w:rPr>
          <w:b/>
          <w:bCs/>
          <w:sz w:val="24"/>
          <w:szCs w:val="24"/>
        </w:rPr>
        <w:t>Vysvětlení zadavatele:</w:t>
      </w:r>
    </w:p>
    <w:p w14:paraId="72FB57F5" w14:textId="61B440DC" w:rsidR="00E030B1" w:rsidRDefault="000F48D4" w:rsidP="00E030B1">
      <w:pPr>
        <w:jc w:val="both"/>
      </w:pPr>
      <w:r w:rsidRPr="00F927BA">
        <w:t>Výškové odskoky určí zhotovitel dle vlastního zaměření při stavbě tak, aby byly dodrženy požadavky na převýšení terénu a zahloubení podezdívky pod terénem</w:t>
      </w:r>
      <w:r>
        <w:t>.</w:t>
      </w:r>
    </w:p>
    <w:p w14:paraId="1BF20EBD" w14:textId="77777777" w:rsidR="00E030B1" w:rsidRDefault="00E030B1" w:rsidP="00E030B1">
      <w:pPr>
        <w:jc w:val="both"/>
      </w:pPr>
    </w:p>
    <w:p w14:paraId="6E406C87" w14:textId="77777777" w:rsidR="000F48D4" w:rsidRPr="00E030B1" w:rsidRDefault="000F48D4" w:rsidP="000F48D4">
      <w:pPr>
        <w:rPr>
          <w:b/>
          <w:bCs/>
          <w:sz w:val="24"/>
          <w:szCs w:val="24"/>
        </w:rPr>
      </w:pPr>
      <w:r w:rsidRPr="00E030B1">
        <w:rPr>
          <w:b/>
          <w:bCs/>
          <w:sz w:val="24"/>
          <w:szCs w:val="24"/>
        </w:rPr>
        <w:lastRenderedPageBreak/>
        <w:t>Znění žádosti o vysvětlení:</w:t>
      </w:r>
    </w:p>
    <w:p w14:paraId="2C22A422" w14:textId="4C644476" w:rsidR="00E030B1" w:rsidRDefault="000F48D4" w:rsidP="00E030B1">
      <w:pPr>
        <w:jc w:val="both"/>
      </w:pPr>
      <w:r w:rsidRPr="00F927BA">
        <w:t>Při odbourání stávajícího základu na úroveň -65 cm dojde s největší pravděpodobností ke spadnutí části dlažby chodníku do výkopu a zevnitř areálu k hav</w:t>
      </w:r>
      <w:r>
        <w:t>á</w:t>
      </w:r>
      <w:r w:rsidRPr="00F927BA">
        <w:t>rii kanálků s CNG potrubím</w:t>
      </w:r>
      <w:r>
        <w:t>.</w:t>
      </w:r>
    </w:p>
    <w:p w14:paraId="6694C21C" w14:textId="77777777" w:rsidR="000F48D4" w:rsidRPr="00B84400" w:rsidRDefault="000F48D4" w:rsidP="000F48D4">
      <w:pPr>
        <w:rPr>
          <w:b/>
          <w:bCs/>
          <w:sz w:val="24"/>
          <w:szCs w:val="24"/>
        </w:rPr>
      </w:pPr>
      <w:r w:rsidRPr="00B84400">
        <w:rPr>
          <w:b/>
          <w:bCs/>
          <w:sz w:val="24"/>
          <w:szCs w:val="24"/>
        </w:rPr>
        <w:t>Vysvětlení zadavatele:</w:t>
      </w:r>
    </w:p>
    <w:p w14:paraId="51983FC2" w14:textId="2F9ABA67" w:rsidR="000F48D4" w:rsidRDefault="000F48D4" w:rsidP="000F48D4">
      <w:pPr>
        <w:pStyle w:val="Prosttext"/>
        <w:jc w:val="both"/>
      </w:pPr>
      <w:r w:rsidRPr="00F927BA">
        <w:t>Na rekonstrukci plotu bude navazovat rekonstrukce přilehlé části ulice Pražsk</w:t>
      </w:r>
      <w:r>
        <w:t>á</w:t>
      </w:r>
      <w:r w:rsidRPr="00F927BA">
        <w:t>. V případě poškození chodníku bude provedena pouze provizorní oprava (doložení zámkové dlažby), chodník není třeba uvádět zcela do původního stavu.</w:t>
      </w:r>
      <w:r>
        <w:t xml:space="preserve"> </w:t>
      </w:r>
      <w:r w:rsidRPr="000F48D4">
        <w:t>Práce</w:t>
      </w:r>
      <w:r>
        <w:t xml:space="preserve"> </w:t>
      </w:r>
      <w:r w:rsidRPr="000F48D4">
        <w:t>musí být prováděny tak, aby k poškození kanálků s CNG potrubím nedošlo. Zadavatel upozorňuje, že tlak v potrubí je 240 barů, v případě poškození potrubí může unikající plyn vyvolat značné dynamické efekty a tím i škody. V úsecích, kde se žlaby s potrubím přimykají k trase plotu, patrně bude nutné provádět vybourávání podezdívky a další zemní práce ručně</w:t>
      </w:r>
      <w:r>
        <w:t>.</w:t>
      </w:r>
    </w:p>
    <w:p w14:paraId="0443DF41" w14:textId="77777777" w:rsidR="000F48D4" w:rsidRDefault="000F48D4" w:rsidP="000F48D4">
      <w:pPr>
        <w:pStyle w:val="Prosttext"/>
        <w:jc w:val="both"/>
      </w:pPr>
    </w:p>
    <w:p w14:paraId="4E310984" w14:textId="77777777" w:rsidR="000F48D4" w:rsidRPr="00E030B1" w:rsidRDefault="000F48D4" w:rsidP="000F48D4">
      <w:pPr>
        <w:rPr>
          <w:b/>
          <w:bCs/>
          <w:sz w:val="24"/>
          <w:szCs w:val="24"/>
        </w:rPr>
      </w:pPr>
      <w:r w:rsidRPr="00E030B1">
        <w:rPr>
          <w:b/>
          <w:bCs/>
          <w:sz w:val="24"/>
          <w:szCs w:val="24"/>
        </w:rPr>
        <w:t>Znění žádosti o vysvětlení:</w:t>
      </w:r>
    </w:p>
    <w:p w14:paraId="695A72B7" w14:textId="4BF3E57F" w:rsidR="000F48D4" w:rsidRDefault="000F48D4" w:rsidP="00E030B1">
      <w:pPr>
        <w:jc w:val="both"/>
      </w:pPr>
      <w:r w:rsidRPr="00F927BA">
        <w:t xml:space="preserve">V těsné blízkosti základu oplocení jsou ve </w:t>
      </w:r>
      <w:r>
        <w:t>dvou</w:t>
      </w:r>
      <w:r w:rsidRPr="00F927BA">
        <w:t xml:space="preserve"> případech velké vzrostlé stromy. Bude se řešit ochrana jejich kořenového systému?</w:t>
      </w:r>
    </w:p>
    <w:p w14:paraId="2841E81D" w14:textId="77777777" w:rsidR="000F48D4" w:rsidRPr="00B84400" w:rsidRDefault="000F48D4" w:rsidP="000F48D4">
      <w:pPr>
        <w:rPr>
          <w:b/>
          <w:bCs/>
          <w:sz w:val="24"/>
          <w:szCs w:val="24"/>
        </w:rPr>
      </w:pPr>
      <w:r w:rsidRPr="00B84400">
        <w:rPr>
          <w:b/>
          <w:bCs/>
          <w:sz w:val="24"/>
          <w:szCs w:val="24"/>
        </w:rPr>
        <w:t>Vysvětlení zadavatele:</w:t>
      </w:r>
    </w:p>
    <w:p w14:paraId="551BFC9B" w14:textId="07781CB0" w:rsidR="000F48D4" w:rsidRDefault="000F48D4" w:rsidP="000F48D4">
      <w:pPr>
        <w:pStyle w:val="Prosttext"/>
        <w:jc w:val="both"/>
      </w:pPr>
      <w:r w:rsidRPr="00F927BA">
        <w:t>Nová podezdívka bude vyzděna v prostoru uvolněném vybouranou starou podezdívkou. Při vybourávání stávajícího plotu musí být dbáno na minimalizaci poškození stromů. Zadavatel akceptuje riziko vyplývající z růstu stromů v těsné blízkosti plotu</w:t>
      </w:r>
      <w:r>
        <w:t>,</w:t>
      </w:r>
      <w:r w:rsidRPr="00F927BA">
        <w:t xml:space="preserve"> včetně rizika poškození podezdívky v důsledku růstu objemu kořenového systému.</w:t>
      </w:r>
    </w:p>
    <w:p w14:paraId="2F94FFB7" w14:textId="77777777" w:rsidR="000F48D4" w:rsidRPr="00F927BA" w:rsidRDefault="000F48D4" w:rsidP="000F48D4">
      <w:pPr>
        <w:pStyle w:val="Prosttext"/>
        <w:jc w:val="both"/>
      </w:pPr>
    </w:p>
    <w:p w14:paraId="0BA0B70A" w14:textId="77777777" w:rsidR="000F48D4" w:rsidRPr="00E030B1" w:rsidRDefault="000F48D4" w:rsidP="000F48D4">
      <w:pPr>
        <w:rPr>
          <w:b/>
          <w:bCs/>
          <w:sz w:val="24"/>
          <w:szCs w:val="24"/>
        </w:rPr>
      </w:pPr>
      <w:r w:rsidRPr="00E030B1">
        <w:rPr>
          <w:b/>
          <w:bCs/>
          <w:sz w:val="24"/>
          <w:szCs w:val="24"/>
        </w:rPr>
        <w:t>Znění žádosti o vysvětlení:</w:t>
      </w:r>
    </w:p>
    <w:p w14:paraId="2CE92B42" w14:textId="20C6F4F6" w:rsidR="000F48D4" w:rsidRDefault="000F48D4" w:rsidP="00E030B1">
      <w:pPr>
        <w:jc w:val="both"/>
      </w:pPr>
      <w:r w:rsidRPr="00F927BA">
        <w:t>Bude možné provádět práce etapově? (4-5 etap)</w:t>
      </w:r>
      <w:r>
        <w:t>?</w:t>
      </w:r>
    </w:p>
    <w:p w14:paraId="52BBC26D" w14:textId="77777777" w:rsidR="000F48D4" w:rsidRPr="00B84400" w:rsidRDefault="000F48D4" w:rsidP="000F48D4">
      <w:pPr>
        <w:rPr>
          <w:b/>
          <w:bCs/>
          <w:sz w:val="24"/>
          <w:szCs w:val="24"/>
        </w:rPr>
      </w:pPr>
      <w:r w:rsidRPr="00B84400">
        <w:rPr>
          <w:b/>
          <w:bCs/>
          <w:sz w:val="24"/>
          <w:szCs w:val="24"/>
        </w:rPr>
        <w:t>Vysvětlení zadavatele:</w:t>
      </w:r>
    </w:p>
    <w:p w14:paraId="1D1D2AEE" w14:textId="77777777" w:rsidR="000F48D4" w:rsidRDefault="000F48D4" w:rsidP="000F48D4">
      <w:pPr>
        <w:pStyle w:val="Prosttext"/>
        <w:jc w:val="both"/>
      </w:pPr>
      <w:r w:rsidRPr="00F927BA">
        <w:t xml:space="preserve">Zadavatel ve výzvě k podání nabídek výslovně připouští provádění díla po etapách, musí však být dodržena požadovaná lhůta provedení díla. </w:t>
      </w:r>
    </w:p>
    <w:p w14:paraId="7DBF6A97" w14:textId="77777777" w:rsidR="000F48D4" w:rsidRDefault="000F48D4" w:rsidP="000F48D4">
      <w:pPr>
        <w:pStyle w:val="Prosttext"/>
        <w:jc w:val="both"/>
      </w:pPr>
    </w:p>
    <w:p w14:paraId="491C3137" w14:textId="77777777" w:rsidR="000F48D4" w:rsidRPr="00E030B1" w:rsidRDefault="000F48D4" w:rsidP="000F48D4">
      <w:pPr>
        <w:rPr>
          <w:b/>
          <w:bCs/>
          <w:sz w:val="24"/>
          <w:szCs w:val="24"/>
        </w:rPr>
      </w:pPr>
      <w:r w:rsidRPr="00E030B1">
        <w:rPr>
          <w:b/>
          <w:bCs/>
          <w:sz w:val="24"/>
          <w:szCs w:val="24"/>
        </w:rPr>
        <w:t>Znění žádosti o vysvětlení:</w:t>
      </w:r>
    </w:p>
    <w:p w14:paraId="0C796C57" w14:textId="59F6994E" w:rsidR="000F48D4" w:rsidRDefault="000F48D4" w:rsidP="000F48D4">
      <w:pPr>
        <w:pStyle w:val="Prosttext"/>
        <w:jc w:val="both"/>
      </w:pPr>
      <w:r w:rsidRPr="00F927BA">
        <w:t>V případě, že by část oplocení byla v nové trase, chybí v rozpočtu výkop rýhy pro základ a vlastní beton základu.</w:t>
      </w:r>
    </w:p>
    <w:p w14:paraId="3A757711" w14:textId="77777777" w:rsidR="000F48D4" w:rsidRDefault="000F48D4" w:rsidP="000F48D4">
      <w:pPr>
        <w:pStyle w:val="Prosttext"/>
        <w:jc w:val="both"/>
      </w:pPr>
    </w:p>
    <w:p w14:paraId="0945E3C3" w14:textId="77777777" w:rsidR="000F48D4" w:rsidRPr="00B84400" w:rsidRDefault="000F48D4" w:rsidP="000F48D4">
      <w:pPr>
        <w:rPr>
          <w:b/>
          <w:bCs/>
          <w:sz w:val="24"/>
          <w:szCs w:val="24"/>
        </w:rPr>
      </w:pPr>
      <w:r w:rsidRPr="00B84400">
        <w:rPr>
          <w:b/>
          <w:bCs/>
          <w:sz w:val="24"/>
          <w:szCs w:val="24"/>
        </w:rPr>
        <w:t>Vysvětlení zadavatele:</w:t>
      </w:r>
    </w:p>
    <w:p w14:paraId="6DE66236" w14:textId="1E28D9BC" w:rsidR="000F48D4" w:rsidRPr="00F927BA" w:rsidRDefault="000F48D4" w:rsidP="000F48D4">
      <w:pPr>
        <w:pStyle w:val="Prosttext"/>
        <w:jc w:val="both"/>
      </w:pPr>
      <w:r w:rsidRPr="00F927BA">
        <w:t>Rozsah prací pro výstavbu podezdívky</w:t>
      </w:r>
      <w:r w:rsidR="00631149">
        <w:t xml:space="preserve">, včetně betonu, tj. definovaná délka nové podezdívky, zahrnuje </w:t>
      </w:r>
      <w:r w:rsidRPr="00F927BA">
        <w:t xml:space="preserve">i část plotu v nové trase (cca 2,5 m). Stejně tak rozsah prací pro vybourání stávající podezdívky zahrnuje i úsek cca 2,5 m bourání stávajícího plotu, který nebude nahrazován. Proto jsou délky úseků pro stavbu nového plotu i bourání starého plotu v soupisu prací shodné. </w:t>
      </w:r>
      <w:r w:rsidR="00631149">
        <w:t xml:space="preserve">Zadavatel však s ohledem na různou náročnost úpravy výkopu po vybourané podezdívce a zcela nového výkopu pro podezdívku v nové trase přistoupil </w:t>
      </w:r>
      <w:r w:rsidR="001A5AC0">
        <w:t xml:space="preserve">změnou č. 2 zadávacích podmínek </w:t>
      </w:r>
      <w:r w:rsidR="00631149">
        <w:t xml:space="preserve">k rozdělení </w:t>
      </w:r>
      <w:bookmarkStart w:id="0" w:name="_Hlk158299197"/>
      <w:r w:rsidR="00631149">
        <w:t xml:space="preserve">položky, která původně zahrnovala práce při vybourávání podezdívky i práce při úpravě výkopu pro novou podezdívku </w:t>
      </w:r>
      <w:r w:rsidR="001A5AC0">
        <w:t>na samostatné položky (nově položky č. 2, 3 a 4) a těmto položkám jsou přiřazeny rozsahy práce dle skutečnosti.</w:t>
      </w:r>
      <w:bookmarkEnd w:id="0"/>
      <w:r w:rsidR="00631149">
        <w:t xml:space="preserve"> </w:t>
      </w:r>
      <w:r w:rsidRPr="00F927BA">
        <w:t xml:space="preserve"> </w:t>
      </w:r>
    </w:p>
    <w:p w14:paraId="658F2FE1" w14:textId="77777777" w:rsidR="000F48D4" w:rsidRDefault="000F48D4" w:rsidP="000F48D4">
      <w:pPr>
        <w:pStyle w:val="Prosttext"/>
        <w:jc w:val="both"/>
      </w:pPr>
    </w:p>
    <w:p w14:paraId="6E4CF2E7" w14:textId="77777777" w:rsidR="000F48D4" w:rsidRDefault="000F48D4" w:rsidP="000F48D4">
      <w:pPr>
        <w:pStyle w:val="Prosttext"/>
        <w:jc w:val="both"/>
      </w:pPr>
    </w:p>
    <w:p w14:paraId="005C67AD" w14:textId="77777777" w:rsidR="000F48D4" w:rsidRPr="00F927BA" w:rsidRDefault="000F48D4" w:rsidP="000F48D4">
      <w:pPr>
        <w:pStyle w:val="Prosttext"/>
        <w:jc w:val="both"/>
      </w:pPr>
    </w:p>
    <w:p w14:paraId="6D51E57E" w14:textId="055A1E03" w:rsidR="00B84400" w:rsidRPr="00B84400" w:rsidRDefault="00B84400" w:rsidP="001B51A5">
      <w:pPr>
        <w:ind w:left="4956"/>
        <w:rPr>
          <w:sz w:val="24"/>
          <w:szCs w:val="24"/>
        </w:rPr>
      </w:pPr>
      <w:r>
        <w:rPr>
          <w:sz w:val="24"/>
          <w:szCs w:val="24"/>
        </w:rPr>
        <w:t>Dopravní podnik města Pardubic a.s.</w:t>
      </w:r>
    </w:p>
    <w:sectPr w:rsidR="00B84400" w:rsidRPr="00B84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06F3"/>
    <w:multiLevelType w:val="hybridMultilevel"/>
    <w:tmpl w:val="C358905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A08C3"/>
    <w:multiLevelType w:val="hybridMultilevel"/>
    <w:tmpl w:val="AF0AC1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8143E"/>
    <w:multiLevelType w:val="hybridMultilevel"/>
    <w:tmpl w:val="788634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01B5A"/>
    <w:multiLevelType w:val="hybridMultilevel"/>
    <w:tmpl w:val="17A81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765695">
    <w:abstractNumId w:val="3"/>
  </w:num>
  <w:num w:numId="2" w16cid:durableId="1967734681">
    <w:abstractNumId w:val="0"/>
  </w:num>
  <w:num w:numId="3" w16cid:durableId="1119563783">
    <w:abstractNumId w:val="1"/>
  </w:num>
  <w:num w:numId="4" w16cid:durableId="1508862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A7"/>
    <w:rsid w:val="000260F0"/>
    <w:rsid w:val="000961C6"/>
    <w:rsid w:val="000F48D4"/>
    <w:rsid w:val="001A5AC0"/>
    <w:rsid w:val="001B51A5"/>
    <w:rsid w:val="004B5342"/>
    <w:rsid w:val="004C1179"/>
    <w:rsid w:val="005F2AB3"/>
    <w:rsid w:val="00631149"/>
    <w:rsid w:val="00A82266"/>
    <w:rsid w:val="00AF2788"/>
    <w:rsid w:val="00B57839"/>
    <w:rsid w:val="00B84400"/>
    <w:rsid w:val="00E030B1"/>
    <w:rsid w:val="00E97BA7"/>
    <w:rsid w:val="00EA6086"/>
    <w:rsid w:val="00E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BA6F"/>
  <w15:chartTrackingRefBased/>
  <w15:docId w15:val="{B252C1B2-14BC-485A-86D2-300E8547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30B1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E030B1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E030B1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3867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Pavlína Kuklová</cp:lastModifiedBy>
  <cp:revision>2</cp:revision>
  <dcterms:created xsi:type="dcterms:W3CDTF">2024-02-09T09:06:00Z</dcterms:created>
  <dcterms:modified xsi:type="dcterms:W3CDTF">2024-02-09T09:06:00Z</dcterms:modified>
</cp:coreProperties>
</file>