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65442" w14:textId="77777777" w:rsidR="00AF06BC" w:rsidRPr="004A082E" w:rsidRDefault="00AF06BC" w:rsidP="00F93493">
      <w:pPr>
        <w:tabs>
          <w:tab w:val="left" w:pos="285"/>
        </w:tabs>
        <w:spacing w:after="120" w:line="240" w:lineRule="auto"/>
        <w:rPr>
          <w:rFonts w:cs="Arial"/>
          <w:b/>
          <w:bCs/>
          <w:sz w:val="28"/>
          <w:szCs w:val="28"/>
        </w:rPr>
      </w:pPr>
      <w:r w:rsidRPr="004A082E">
        <w:rPr>
          <w:rFonts w:cs="Arial"/>
          <w:b/>
          <w:bCs/>
          <w:sz w:val="28"/>
          <w:szCs w:val="28"/>
        </w:rPr>
        <w:t>Dopravní podnik města Pardubic a.s.</w:t>
      </w:r>
    </w:p>
    <w:p w14:paraId="7AEB2DBB" w14:textId="77777777" w:rsidR="00AF06BC" w:rsidRPr="004A082E" w:rsidRDefault="00AF06BC" w:rsidP="00250493">
      <w:pPr>
        <w:pStyle w:val="Zhlav"/>
        <w:tabs>
          <w:tab w:val="clear" w:pos="4536"/>
          <w:tab w:val="clear" w:pos="9072"/>
          <w:tab w:val="left" w:pos="285"/>
        </w:tabs>
        <w:jc w:val="both"/>
        <w:rPr>
          <w:rFonts w:cs="Arial"/>
          <w:sz w:val="22"/>
          <w:szCs w:val="22"/>
        </w:rPr>
      </w:pPr>
      <w:r w:rsidRPr="004A082E">
        <w:rPr>
          <w:rFonts w:cs="Arial"/>
          <w:sz w:val="22"/>
          <w:szCs w:val="22"/>
        </w:rPr>
        <w:t>se sídlem Pardubice, Teplého 2141, PSČ 532 20</w:t>
      </w:r>
      <w:r w:rsidR="00250493" w:rsidRPr="004A082E">
        <w:rPr>
          <w:rFonts w:cs="Arial"/>
          <w:sz w:val="22"/>
          <w:szCs w:val="22"/>
        </w:rPr>
        <w:t>,</w:t>
      </w:r>
    </w:p>
    <w:p w14:paraId="2B466342" w14:textId="77777777" w:rsidR="00AF06BC" w:rsidRPr="004A082E" w:rsidRDefault="00AF06BC" w:rsidP="00250493">
      <w:pPr>
        <w:pStyle w:val="Zhlav"/>
        <w:tabs>
          <w:tab w:val="clear" w:pos="4536"/>
          <w:tab w:val="clear" w:pos="9072"/>
          <w:tab w:val="left" w:pos="285"/>
        </w:tabs>
        <w:jc w:val="both"/>
        <w:rPr>
          <w:rFonts w:cs="Arial"/>
          <w:sz w:val="22"/>
          <w:szCs w:val="22"/>
        </w:rPr>
      </w:pPr>
      <w:r w:rsidRPr="004A082E">
        <w:rPr>
          <w:rFonts w:cs="Arial"/>
          <w:sz w:val="22"/>
          <w:szCs w:val="22"/>
        </w:rPr>
        <w:t>IČ: 63217066, DIČ: CZ63217066</w:t>
      </w:r>
      <w:r w:rsidR="00250493" w:rsidRPr="004A082E">
        <w:rPr>
          <w:rFonts w:cs="Arial"/>
          <w:sz w:val="22"/>
          <w:szCs w:val="22"/>
        </w:rPr>
        <w:t>,</w:t>
      </w:r>
    </w:p>
    <w:p w14:paraId="465AAC6C" w14:textId="77777777" w:rsidR="00AF06BC" w:rsidRPr="004A082E" w:rsidRDefault="0095052F" w:rsidP="00250493">
      <w:pPr>
        <w:pStyle w:val="Zhlav"/>
        <w:tabs>
          <w:tab w:val="clear" w:pos="4536"/>
          <w:tab w:val="clear" w:pos="9072"/>
          <w:tab w:val="left" w:pos="285"/>
        </w:tabs>
        <w:jc w:val="both"/>
        <w:rPr>
          <w:rFonts w:cs="Arial"/>
          <w:sz w:val="22"/>
          <w:szCs w:val="22"/>
        </w:rPr>
      </w:pPr>
      <w:r w:rsidRPr="004A082E">
        <w:rPr>
          <w:rFonts w:cs="Arial"/>
          <w:sz w:val="22"/>
          <w:szCs w:val="22"/>
        </w:rPr>
        <w:t>jedn</w:t>
      </w:r>
      <w:r w:rsidR="00250493" w:rsidRPr="004A082E">
        <w:rPr>
          <w:rFonts w:cs="Arial"/>
          <w:sz w:val="22"/>
          <w:szCs w:val="22"/>
        </w:rPr>
        <w:t>ající</w:t>
      </w:r>
      <w:r w:rsidR="00AF06BC" w:rsidRPr="004A082E">
        <w:rPr>
          <w:rFonts w:cs="Arial"/>
          <w:sz w:val="22"/>
          <w:szCs w:val="22"/>
        </w:rPr>
        <w:t xml:space="preserve"> </w:t>
      </w:r>
      <w:r w:rsidR="00250493" w:rsidRPr="004A082E">
        <w:rPr>
          <w:rFonts w:cs="Arial"/>
          <w:sz w:val="22"/>
          <w:szCs w:val="22"/>
        </w:rPr>
        <w:t>Ing.</w:t>
      </w:r>
      <w:r w:rsidR="006927BE" w:rsidRPr="004A082E">
        <w:rPr>
          <w:rFonts w:cs="Arial"/>
          <w:sz w:val="22"/>
          <w:szCs w:val="22"/>
        </w:rPr>
        <w:t xml:space="preserve"> </w:t>
      </w:r>
      <w:r w:rsidR="00A731EC">
        <w:rPr>
          <w:rFonts w:cs="Arial"/>
          <w:sz w:val="22"/>
          <w:szCs w:val="22"/>
        </w:rPr>
        <w:t>Tomášem Pelikánem,</w:t>
      </w:r>
      <w:r w:rsidR="00AF06BC" w:rsidRPr="004A082E">
        <w:rPr>
          <w:rFonts w:cs="Arial"/>
          <w:sz w:val="22"/>
          <w:szCs w:val="22"/>
        </w:rPr>
        <w:t xml:space="preserve"> </w:t>
      </w:r>
      <w:r w:rsidR="00A731EC">
        <w:rPr>
          <w:rFonts w:cs="Arial"/>
          <w:sz w:val="22"/>
          <w:szCs w:val="22"/>
        </w:rPr>
        <w:t>místo</w:t>
      </w:r>
      <w:r w:rsidR="00AF06BC" w:rsidRPr="004A082E">
        <w:rPr>
          <w:rFonts w:cs="Arial"/>
          <w:sz w:val="22"/>
          <w:szCs w:val="22"/>
        </w:rPr>
        <w:t>předsedou představenstva</w:t>
      </w:r>
      <w:r w:rsidR="00250493" w:rsidRPr="004A082E">
        <w:rPr>
          <w:rFonts w:cs="Arial"/>
          <w:sz w:val="22"/>
          <w:szCs w:val="22"/>
        </w:rPr>
        <w:t xml:space="preserve"> společnosti,</w:t>
      </w:r>
    </w:p>
    <w:p w14:paraId="1F959616" w14:textId="77777777" w:rsidR="00AF06BC" w:rsidRPr="004A082E" w:rsidRDefault="00AF06BC" w:rsidP="00250493">
      <w:pPr>
        <w:pStyle w:val="Zkladntextodsazen1"/>
        <w:ind w:left="0"/>
        <w:jc w:val="both"/>
        <w:rPr>
          <w:rFonts w:cs="Arial"/>
          <w:sz w:val="22"/>
          <w:szCs w:val="22"/>
        </w:rPr>
      </w:pPr>
      <w:r w:rsidRPr="004A082E">
        <w:rPr>
          <w:rFonts w:cs="Arial"/>
          <w:sz w:val="22"/>
          <w:szCs w:val="22"/>
        </w:rPr>
        <w:t xml:space="preserve">zapsaná v obchodním rejstříku vedeném </w:t>
      </w:r>
      <w:r w:rsidR="0095052F" w:rsidRPr="004A082E">
        <w:rPr>
          <w:rFonts w:cs="Arial"/>
          <w:sz w:val="22"/>
          <w:szCs w:val="22"/>
        </w:rPr>
        <w:t>Krajským soudem v</w:t>
      </w:r>
      <w:r w:rsidRPr="004A082E">
        <w:rPr>
          <w:rFonts w:cs="Arial"/>
          <w:sz w:val="22"/>
          <w:szCs w:val="22"/>
        </w:rPr>
        <w:t> Hradci Králové</w:t>
      </w:r>
      <w:r w:rsidR="0095052F" w:rsidRPr="004A082E">
        <w:rPr>
          <w:rFonts w:cs="Arial"/>
          <w:sz w:val="22"/>
          <w:szCs w:val="22"/>
        </w:rPr>
        <w:t>, pobočkou Pardubice,</w:t>
      </w:r>
      <w:r w:rsidRPr="004A082E">
        <w:rPr>
          <w:rFonts w:cs="Arial"/>
          <w:sz w:val="22"/>
          <w:szCs w:val="22"/>
        </w:rPr>
        <w:t xml:space="preserve"> oddíl B, vložka 1241</w:t>
      </w:r>
      <w:r w:rsidR="00250493" w:rsidRPr="004A082E">
        <w:rPr>
          <w:rFonts w:cs="Arial"/>
          <w:sz w:val="22"/>
          <w:szCs w:val="22"/>
        </w:rPr>
        <w:t>,</w:t>
      </w:r>
    </w:p>
    <w:p w14:paraId="48AB7E38" w14:textId="77777777" w:rsidR="00AF06BC" w:rsidRPr="004A082E" w:rsidRDefault="00AF06BC" w:rsidP="00250493">
      <w:pPr>
        <w:pStyle w:val="Zhlav"/>
        <w:tabs>
          <w:tab w:val="clear" w:pos="4536"/>
          <w:tab w:val="clear" w:pos="9072"/>
          <w:tab w:val="left" w:pos="285"/>
        </w:tabs>
        <w:jc w:val="both"/>
        <w:rPr>
          <w:rFonts w:cs="Arial"/>
          <w:sz w:val="22"/>
          <w:szCs w:val="22"/>
        </w:rPr>
      </w:pPr>
      <w:r w:rsidRPr="004A082E">
        <w:rPr>
          <w:rFonts w:cs="Arial"/>
          <w:sz w:val="22"/>
          <w:szCs w:val="22"/>
        </w:rPr>
        <w:t>bankovní spojení: Komerční banka, a.s., pobočka Pardubice</w:t>
      </w:r>
      <w:r w:rsidR="00250493" w:rsidRPr="004A082E">
        <w:rPr>
          <w:rFonts w:cs="Arial"/>
          <w:sz w:val="22"/>
          <w:szCs w:val="22"/>
        </w:rPr>
        <w:t xml:space="preserve">, </w:t>
      </w:r>
      <w:proofErr w:type="spellStart"/>
      <w:r w:rsidRPr="004A082E">
        <w:rPr>
          <w:rFonts w:cs="Arial"/>
          <w:sz w:val="22"/>
          <w:szCs w:val="22"/>
        </w:rPr>
        <w:t>č.ú</w:t>
      </w:r>
      <w:proofErr w:type="spellEnd"/>
      <w:r w:rsidRPr="004A082E">
        <w:rPr>
          <w:rFonts w:cs="Arial"/>
          <w:sz w:val="22"/>
          <w:szCs w:val="22"/>
        </w:rPr>
        <w:t>. 19-2372930267/0100</w:t>
      </w:r>
    </w:p>
    <w:p w14:paraId="7615F4F8" w14:textId="77777777" w:rsidR="00AF06BC" w:rsidRPr="004A082E" w:rsidRDefault="008053BE" w:rsidP="00250493">
      <w:pPr>
        <w:tabs>
          <w:tab w:val="left" w:pos="285"/>
        </w:tabs>
        <w:jc w:val="both"/>
        <w:rPr>
          <w:rFonts w:cs="Arial"/>
        </w:rPr>
      </w:pPr>
      <w:r w:rsidRPr="004A082E">
        <w:rPr>
          <w:rFonts w:cs="Arial"/>
        </w:rPr>
        <w:t xml:space="preserve">na straně </w:t>
      </w:r>
      <w:r w:rsidR="00250493" w:rsidRPr="004A082E">
        <w:rPr>
          <w:rFonts w:cs="Arial"/>
        </w:rPr>
        <w:t>objednatel</w:t>
      </w:r>
      <w:r w:rsidRPr="004A082E">
        <w:rPr>
          <w:rFonts w:cs="Arial"/>
        </w:rPr>
        <w:t>e</w:t>
      </w:r>
    </w:p>
    <w:p w14:paraId="4363CB00" w14:textId="77777777" w:rsidR="00AF06BC" w:rsidRPr="004A082E" w:rsidRDefault="00AF06BC" w:rsidP="00250493">
      <w:pPr>
        <w:rPr>
          <w:rFonts w:cs="Arial"/>
        </w:rPr>
      </w:pPr>
      <w:r w:rsidRPr="004A082E">
        <w:rPr>
          <w:rFonts w:cs="Arial"/>
        </w:rPr>
        <w:t>a</w:t>
      </w:r>
    </w:p>
    <w:p w14:paraId="666F910B" w14:textId="77777777" w:rsidR="008053BE" w:rsidRPr="004A082E" w:rsidRDefault="00B6701A" w:rsidP="008053BE">
      <w:pPr>
        <w:tabs>
          <w:tab w:val="left" w:pos="285"/>
          <w:tab w:val="left" w:pos="708"/>
          <w:tab w:val="left" w:pos="1416"/>
          <w:tab w:val="left" w:pos="2124"/>
          <w:tab w:val="left" w:pos="8385"/>
        </w:tabs>
        <w:spacing w:after="0"/>
        <w:jc w:val="both"/>
        <w:rPr>
          <w:rFonts w:cs="Arial"/>
        </w:rPr>
      </w:pPr>
      <w:r w:rsidRPr="00B6701A">
        <w:rPr>
          <w:rFonts w:cs="Arial"/>
          <w:highlight w:val="lightGray"/>
        </w:rPr>
        <w:t>BUDE DOPLNĚNO</w:t>
      </w:r>
    </w:p>
    <w:p w14:paraId="611C4F3A" w14:textId="77777777" w:rsidR="00AF06BC" w:rsidRPr="004A082E" w:rsidRDefault="008053BE" w:rsidP="008053BE">
      <w:pPr>
        <w:tabs>
          <w:tab w:val="left" w:pos="285"/>
          <w:tab w:val="left" w:pos="708"/>
          <w:tab w:val="left" w:pos="1416"/>
          <w:tab w:val="left" w:pos="2124"/>
          <w:tab w:val="left" w:pos="8385"/>
        </w:tabs>
        <w:spacing w:after="0"/>
        <w:jc w:val="both"/>
        <w:rPr>
          <w:rFonts w:cs="Arial"/>
        </w:rPr>
      </w:pPr>
      <w:r w:rsidRPr="004A082E">
        <w:rPr>
          <w:rFonts w:cs="Arial"/>
        </w:rPr>
        <w:t>na straně poskytovatele</w:t>
      </w:r>
    </w:p>
    <w:p w14:paraId="1618440E" w14:textId="77777777" w:rsidR="008053BE" w:rsidRPr="004A082E" w:rsidRDefault="008053BE" w:rsidP="008053BE">
      <w:pPr>
        <w:tabs>
          <w:tab w:val="left" w:pos="285"/>
          <w:tab w:val="left" w:pos="708"/>
          <w:tab w:val="left" w:pos="1416"/>
          <w:tab w:val="left" w:pos="2124"/>
          <w:tab w:val="left" w:pos="8385"/>
        </w:tabs>
        <w:spacing w:after="0"/>
        <w:jc w:val="both"/>
        <w:rPr>
          <w:rFonts w:cs="Arial"/>
        </w:rPr>
      </w:pPr>
    </w:p>
    <w:p w14:paraId="3BF79AB6" w14:textId="77777777" w:rsidR="003F5D6A" w:rsidRPr="004A082E" w:rsidRDefault="00AA760B" w:rsidP="003F5D6A">
      <w:pPr>
        <w:rPr>
          <w:rFonts w:cs="Arial"/>
        </w:rPr>
      </w:pPr>
      <w:r>
        <w:rPr>
          <w:rFonts w:cs="Arial"/>
        </w:rPr>
        <w:t xml:space="preserve"> uzavírají </w:t>
      </w:r>
      <w:r w:rsidR="009B5B51" w:rsidRPr="004A082E">
        <w:rPr>
          <w:rFonts w:cs="Arial"/>
        </w:rPr>
        <w:t>tuto</w:t>
      </w:r>
    </w:p>
    <w:p w14:paraId="24F718DA" w14:textId="77777777" w:rsidR="009B5B51" w:rsidRPr="004A082E" w:rsidRDefault="009B5B51" w:rsidP="009B5B51">
      <w:pPr>
        <w:spacing w:after="0"/>
        <w:jc w:val="center"/>
        <w:rPr>
          <w:b/>
          <w:sz w:val="28"/>
          <w:szCs w:val="28"/>
        </w:rPr>
      </w:pPr>
      <w:r w:rsidRPr="004A082E">
        <w:rPr>
          <w:b/>
          <w:sz w:val="28"/>
          <w:szCs w:val="28"/>
        </w:rPr>
        <w:t xml:space="preserve">Smlouvu o provádění úklidových prací </w:t>
      </w:r>
    </w:p>
    <w:p w14:paraId="368129C7" w14:textId="77777777" w:rsidR="003F5D6A" w:rsidRPr="004A082E" w:rsidRDefault="009B5B51" w:rsidP="00A12C17">
      <w:pPr>
        <w:pStyle w:val="Nadpis1"/>
        <w:spacing w:before="240" w:after="120"/>
        <w:ind w:left="714" w:hanging="357"/>
        <w:rPr>
          <w:u w:val="single"/>
        </w:rPr>
      </w:pPr>
      <w:r w:rsidRPr="00CC0E68">
        <w:t>Předmět</w:t>
      </w:r>
      <w:r w:rsidR="000E006F">
        <w:t xml:space="preserve"> </w:t>
      </w:r>
      <w:r w:rsidRPr="00CC0E68">
        <w:t>smlouvy</w:t>
      </w:r>
    </w:p>
    <w:p w14:paraId="142C952E" w14:textId="77777777" w:rsidR="00F3361B" w:rsidRPr="004A082E" w:rsidRDefault="00F3361B" w:rsidP="00587C2D">
      <w:pPr>
        <w:pStyle w:val="slovanodstavec"/>
        <w:tabs>
          <w:tab w:val="left" w:pos="426"/>
        </w:tabs>
        <w:spacing w:after="120" w:line="240" w:lineRule="auto"/>
        <w:ind w:left="426" w:hanging="426"/>
        <w:jc w:val="both"/>
      </w:pPr>
      <w:r w:rsidRPr="004A082E">
        <w:t xml:space="preserve">Poskytovatel se zavazuje </w:t>
      </w:r>
      <w:r w:rsidR="00B52EA9" w:rsidRPr="004A082E">
        <w:t>provádět</w:t>
      </w:r>
      <w:r w:rsidRPr="004A082E">
        <w:t xml:space="preserve"> pro objednatele</w:t>
      </w:r>
      <w:r w:rsidR="00BA5352" w:rsidRPr="004A082E">
        <w:t xml:space="preserve"> </w:t>
      </w:r>
      <w:r w:rsidR="00666C40" w:rsidRPr="004A082E">
        <w:t xml:space="preserve">za stanovených podmínek </w:t>
      </w:r>
      <w:r w:rsidR="00BA5352" w:rsidRPr="004A082E">
        <w:t>na vlastní náklady a vlastní odpovědnost</w:t>
      </w:r>
      <w:r w:rsidRPr="004A082E">
        <w:t>:</w:t>
      </w:r>
    </w:p>
    <w:p w14:paraId="0D63D00B" w14:textId="77777777" w:rsidR="00F3361B" w:rsidRPr="004A082E" w:rsidRDefault="00F3361B" w:rsidP="00587C2D">
      <w:pPr>
        <w:pStyle w:val="psmennodstavec"/>
        <w:ind w:left="851" w:hanging="425"/>
      </w:pPr>
      <w:r w:rsidRPr="004A082E">
        <w:t>úklid autobusů a trolejbusů</w:t>
      </w:r>
      <w:r w:rsidR="00E0037A" w:rsidRPr="004A082E">
        <w:t>,</w:t>
      </w:r>
    </w:p>
    <w:p w14:paraId="4930F0AA" w14:textId="77777777" w:rsidR="00F3361B" w:rsidRPr="004A082E" w:rsidRDefault="001366A8" w:rsidP="00587C2D">
      <w:pPr>
        <w:pStyle w:val="psmennodstavec"/>
        <w:ind w:left="851" w:hanging="425"/>
      </w:pPr>
      <w:r w:rsidRPr="004A082E">
        <w:t>úklid prostor, v nichž objednatel vykonává svoji činnost</w:t>
      </w:r>
      <w:r w:rsidR="00666C40" w:rsidRPr="004A082E">
        <w:t>.</w:t>
      </w:r>
    </w:p>
    <w:p w14:paraId="758D8C36" w14:textId="77777777" w:rsidR="001366A8" w:rsidRPr="004A082E" w:rsidRDefault="001366A8" w:rsidP="00587C2D">
      <w:pPr>
        <w:pStyle w:val="slovanodstavec"/>
        <w:spacing w:after="120" w:line="240" w:lineRule="auto"/>
        <w:ind w:left="426" w:hanging="426"/>
        <w:jc w:val="both"/>
      </w:pPr>
      <w:r w:rsidRPr="004A082E">
        <w:t>Objednatel se zavazuje zaplatit poskytovateli za provedené práce sjednanou cenu.</w:t>
      </w:r>
    </w:p>
    <w:p w14:paraId="5248E761" w14:textId="77777777" w:rsidR="002611C1" w:rsidRPr="004A082E" w:rsidRDefault="002611C1" w:rsidP="00A12C17">
      <w:pPr>
        <w:pStyle w:val="Nadpis1"/>
        <w:spacing w:before="240" w:after="120"/>
        <w:ind w:left="714" w:hanging="357"/>
      </w:pPr>
      <w:r w:rsidRPr="00CC0E68">
        <w:t>Podmínky</w:t>
      </w:r>
      <w:r w:rsidRPr="004A082E">
        <w:t xml:space="preserve"> prováděných prací</w:t>
      </w:r>
    </w:p>
    <w:p w14:paraId="51E16681" w14:textId="77777777" w:rsidR="002611C1" w:rsidRDefault="002611C1" w:rsidP="001A4971">
      <w:pPr>
        <w:pStyle w:val="slovanodstavec"/>
        <w:numPr>
          <w:ilvl w:val="1"/>
          <w:numId w:val="32"/>
        </w:numPr>
        <w:spacing w:after="120" w:line="240" w:lineRule="auto"/>
        <w:ind w:left="426" w:hanging="426"/>
        <w:jc w:val="both"/>
      </w:pPr>
      <w:r w:rsidRPr="004A082E">
        <w:t xml:space="preserve">Podmínky pro úklid autobusů a trolejbusů, zejména pokud jde o rozsah, </w:t>
      </w:r>
      <w:r w:rsidR="007507DD">
        <w:t xml:space="preserve">plánovanou </w:t>
      </w:r>
      <w:r w:rsidRPr="004A082E">
        <w:t xml:space="preserve">četnost, </w:t>
      </w:r>
      <w:r w:rsidR="007B7A7B">
        <w:t xml:space="preserve">plánovaný </w:t>
      </w:r>
      <w:r w:rsidRPr="004A082E">
        <w:t xml:space="preserve">časový harmonogram a místo </w:t>
      </w:r>
      <w:r w:rsidR="00666C40" w:rsidRPr="004A082E">
        <w:t>provádění úklidů jsou specifikovány v příloze č. 1.</w:t>
      </w:r>
    </w:p>
    <w:p w14:paraId="4F263CC7" w14:textId="77777777" w:rsidR="007507DD" w:rsidRPr="004A082E" w:rsidRDefault="007507DD" w:rsidP="001A4971">
      <w:pPr>
        <w:pStyle w:val="slovanodstavec"/>
        <w:numPr>
          <w:ilvl w:val="1"/>
          <w:numId w:val="32"/>
        </w:numPr>
        <w:spacing w:after="120" w:line="240" w:lineRule="auto"/>
        <w:ind w:left="426" w:hanging="426"/>
        <w:jc w:val="both"/>
      </w:pPr>
      <w:r>
        <w:t>Plánovan</w:t>
      </w:r>
      <w:r w:rsidR="007B7A7B">
        <w:t xml:space="preserve">á četnost úklidu trolejbusů a autobusů </w:t>
      </w:r>
      <w:r>
        <w:t>může být po dohodě smluvních stran průběžně aktualizován</w:t>
      </w:r>
      <w:r w:rsidR="007B7A7B">
        <w:t>a</w:t>
      </w:r>
      <w:r>
        <w:t xml:space="preserve"> (upřesňován</w:t>
      </w:r>
      <w:r w:rsidR="007B7A7B">
        <w:t>a</w:t>
      </w:r>
      <w:r>
        <w:t xml:space="preserve">) prostřednictvím týdenního/měsíčního výkazu dle přílohy č. </w:t>
      </w:r>
      <w:r w:rsidR="00D468C3">
        <w:t>3</w:t>
      </w:r>
      <w:r>
        <w:t>.</w:t>
      </w:r>
    </w:p>
    <w:p w14:paraId="08F676F0" w14:textId="77777777" w:rsidR="00666C40" w:rsidRDefault="00666C40" w:rsidP="007E3299">
      <w:pPr>
        <w:pStyle w:val="slovanodstavec"/>
        <w:spacing w:after="120" w:line="240" w:lineRule="auto"/>
        <w:ind w:left="426" w:hanging="426"/>
        <w:jc w:val="both"/>
      </w:pPr>
      <w:r w:rsidRPr="004A082E">
        <w:t xml:space="preserve">Podmínky pro úklid prostor objednatele, v nichž vykonává svoji činnost, zejména pokud jde o vymezení uklízených prostor, </w:t>
      </w:r>
      <w:r w:rsidR="00DC75E8">
        <w:t xml:space="preserve">plánovaný </w:t>
      </w:r>
      <w:r w:rsidRPr="004A082E">
        <w:t xml:space="preserve">rozsah a </w:t>
      </w:r>
      <w:r w:rsidR="00DC75E8">
        <w:t xml:space="preserve">plánovanou </w:t>
      </w:r>
      <w:r w:rsidRPr="004A082E">
        <w:t xml:space="preserve">četnost úklidu a požadovanou dobu provádění úklidu jsou specifikovány v příloze č. </w:t>
      </w:r>
      <w:r w:rsidR="00D468C3">
        <w:t>2</w:t>
      </w:r>
      <w:r w:rsidRPr="004A082E">
        <w:t>.</w:t>
      </w:r>
    </w:p>
    <w:p w14:paraId="723D8417" w14:textId="77777777" w:rsidR="007B7A7B" w:rsidRDefault="007B7A7B" w:rsidP="007E3299">
      <w:pPr>
        <w:pStyle w:val="slovanodstavec"/>
        <w:spacing w:after="120" w:line="240" w:lineRule="auto"/>
        <w:ind w:left="426" w:hanging="426"/>
        <w:jc w:val="both"/>
      </w:pPr>
      <w:r>
        <w:t>Plánovaná četnost úklidu prostor</w:t>
      </w:r>
      <w:r w:rsidR="006D7223">
        <w:t xml:space="preserve"> objednatele</w:t>
      </w:r>
      <w:r>
        <w:t xml:space="preserve"> může být po dohodě smluvních stran průběžně aktualizována (upřesňována) prostřednictvím týdenního/měsíčního výkazu dle přílohy č. </w:t>
      </w:r>
      <w:r w:rsidR="00D468C3">
        <w:t>3</w:t>
      </w:r>
      <w:r>
        <w:t>.</w:t>
      </w:r>
    </w:p>
    <w:p w14:paraId="3D015B52" w14:textId="77777777" w:rsidR="00060AE4" w:rsidRDefault="00060AE4" w:rsidP="00060AE4">
      <w:pPr>
        <w:pStyle w:val="slovanodstavec"/>
        <w:spacing w:after="120" w:line="240" w:lineRule="auto"/>
        <w:ind w:left="426" w:hanging="426"/>
        <w:jc w:val="both"/>
      </w:pPr>
      <w:r>
        <w:t xml:space="preserve">Nepravidelné úklidové činnosti (velký úklid vozidel, čištění látkou čalouněných sedaček, odstranění graffiti, generální úklid vozidel nebo úklid prostor objednatele mimo stanovený pravidelný rozsah) budou poskytovatelem prováděny pouze na základě samostatného individuálního </w:t>
      </w:r>
      <w:r w:rsidR="009C2E5C">
        <w:t xml:space="preserve">e-mailového </w:t>
      </w:r>
      <w:r>
        <w:t xml:space="preserve">požadavku oprávněné osoby </w:t>
      </w:r>
      <w:r w:rsidR="009C2E5C">
        <w:t xml:space="preserve">objednatele (kontaktní e-mail: </w:t>
      </w:r>
      <w:hyperlink r:id="rId5" w:history="1">
        <w:r w:rsidR="009C2E5C" w:rsidRPr="008B0A41">
          <w:rPr>
            <w:rStyle w:val="Hypertextovodkaz"/>
            <w:rFonts w:ascii="Calibri" w:hAnsi="Calibri" w:cs="Calibri"/>
          </w:rPr>
          <w:t>úklid@dpmp.cz</w:t>
        </w:r>
      </w:hyperlink>
      <w:r w:rsidR="009C2E5C">
        <w:t>). Požadavek na n</w:t>
      </w:r>
      <w:r>
        <w:t>epravideln</w:t>
      </w:r>
      <w:r w:rsidR="009C2E5C">
        <w:t xml:space="preserve">ou úklidovou </w:t>
      </w:r>
      <w:r>
        <w:t>činnost bude obsahovat:</w:t>
      </w:r>
    </w:p>
    <w:p w14:paraId="78192117" w14:textId="77777777" w:rsidR="00060AE4" w:rsidRDefault="009C2E5C" w:rsidP="00982A15">
      <w:pPr>
        <w:pStyle w:val="Neslovanodstavec"/>
        <w:tabs>
          <w:tab w:val="left" w:pos="851"/>
        </w:tabs>
        <w:ind w:left="851" w:hanging="425"/>
        <w:jc w:val="both"/>
      </w:pPr>
      <w:r>
        <w:t>s</w:t>
      </w:r>
      <w:r w:rsidR="00060AE4">
        <w:t xml:space="preserve">pecifikaci vyžádaných </w:t>
      </w:r>
      <w:r>
        <w:t>n</w:t>
      </w:r>
      <w:r w:rsidR="00060AE4">
        <w:t>epravidelných úklidových prací dle jejich druhu</w:t>
      </w:r>
      <w:r>
        <w:t>,</w:t>
      </w:r>
    </w:p>
    <w:p w14:paraId="77177A6B" w14:textId="77777777" w:rsidR="00060AE4" w:rsidRDefault="009C2E5C" w:rsidP="00982A15">
      <w:pPr>
        <w:pStyle w:val="Neslovanodstavec"/>
        <w:tabs>
          <w:tab w:val="left" w:pos="851"/>
        </w:tabs>
        <w:ind w:left="851" w:hanging="425"/>
        <w:jc w:val="both"/>
      </w:pPr>
      <w:r>
        <w:t xml:space="preserve">v </w:t>
      </w:r>
      <w:r w:rsidR="00060AE4">
        <w:t>případě nespecifikované činnosti bude individuální požadavek obsahovat stručnou specifikaci úklidových prací, resp. účelu (cíle), kterého má Poskytovate</w:t>
      </w:r>
      <w:r>
        <w:t>l dosáhnout,</w:t>
      </w:r>
    </w:p>
    <w:p w14:paraId="5AC05FDE" w14:textId="77777777" w:rsidR="009C2E5C" w:rsidRDefault="009C2E5C" w:rsidP="00982A15">
      <w:pPr>
        <w:pStyle w:val="Neslovanodstavec"/>
        <w:tabs>
          <w:tab w:val="left" w:pos="851"/>
        </w:tabs>
        <w:ind w:left="851" w:hanging="425"/>
        <w:jc w:val="both"/>
      </w:pPr>
      <w:r>
        <w:lastRenderedPageBreak/>
        <w:t>jméno osoby zodpovědné za kontrolu a převzetí úklidových prací.</w:t>
      </w:r>
    </w:p>
    <w:p w14:paraId="212AB160" w14:textId="77777777" w:rsidR="00B52EA9" w:rsidRPr="004A082E" w:rsidRDefault="00B52EA9" w:rsidP="00A12C17">
      <w:pPr>
        <w:pStyle w:val="Nadpis1"/>
        <w:spacing w:before="240" w:after="120"/>
        <w:ind w:left="714" w:hanging="357"/>
      </w:pPr>
      <w:r w:rsidRPr="00CC0E68">
        <w:t>Cena</w:t>
      </w:r>
      <w:r w:rsidRPr="004A082E">
        <w:t xml:space="preserve"> za sjednané plnění</w:t>
      </w:r>
    </w:p>
    <w:p w14:paraId="7DE36EA9" w14:textId="77777777" w:rsidR="00B52EA9" w:rsidRPr="004A082E" w:rsidRDefault="00B52EA9" w:rsidP="007B7A7B">
      <w:pPr>
        <w:pStyle w:val="slovanodstavec"/>
        <w:numPr>
          <w:ilvl w:val="1"/>
          <w:numId w:val="33"/>
        </w:numPr>
        <w:spacing w:after="120" w:line="240" w:lineRule="auto"/>
        <w:ind w:left="426" w:hanging="426"/>
        <w:jc w:val="both"/>
      </w:pPr>
      <w:r w:rsidRPr="004A082E">
        <w:t xml:space="preserve">Za </w:t>
      </w:r>
      <w:r w:rsidR="00441696" w:rsidRPr="004A082E">
        <w:t>provedení úklidových prací</w:t>
      </w:r>
      <w:r w:rsidRPr="004A082E">
        <w:t xml:space="preserve"> specifikovaných v příloze č. 1</w:t>
      </w:r>
      <w:r w:rsidR="00754CE7">
        <w:t xml:space="preserve"> (rozsah) a </w:t>
      </w:r>
      <w:r w:rsidR="00D05AAA">
        <w:t>3</w:t>
      </w:r>
      <w:r w:rsidR="00754CE7">
        <w:t xml:space="preserve"> (četnost) </w:t>
      </w:r>
      <w:r w:rsidRPr="004A082E">
        <w:t>se objednatel zavazuje zaplatit podle skutečně provedených prací:</w:t>
      </w:r>
    </w:p>
    <w:p w14:paraId="191951D7" w14:textId="77777777" w:rsidR="00B52EA9" w:rsidRDefault="00B52EA9" w:rsidP="00DC75E8">
      <w:pPr>
        <w:pStyle w:val="psmennodstavec"/>
        <w:ind w:left="851" w:hanging="425"/>
      </w:pPr>
      <w:r w:rsidRPr="004A082E">
        <w:t xml:space="preserve">částku </w:t>
      </w:r>
      <w:r w:rsidR="00B6701A" w:rsidRPr="00B6701A">
        <w:rPr>
          <w:highlight w:val="lightGray"/>
        </w:rPr>
        <w:t>BUDE DOPLNĚNO</w:t>
      </w:r>
      <w:r w:rsidRPr="004A082E">
        <w:t xml:space="preserve"> Kč za </w:t>
      </w:r>
      <w:r w:rsidR="00C05B53" w:rsidRPr="004A082E">
        <w:t>denní</w:t>
      </w:r>
      <w:r w:rsidRPr="004A082E">
        <w:t xml:space="preserve"> úklid </w:t>
      </w:r>
      <w:r w:rsidR="006A0ED2">
        <w:t xml:space="preserve">jednoho </w:t>
      </w:r>
      <w:r w:rsidRPr="004A082E">
        <w:t>vozidla</w:t>
      </w:r>
      <w:r w:rsidR="009F4BFB">
        <w:t>,</w:t>
      </w:r>
    </w:p>
    <w:p w14:paraId="7B65761A" w14:textId="77777777" w:rsidR="009F4BFB" w:rsidRPr="004A082E" w:rsidRDefault="009F4BFB" w:rsidP="00DC75E8">
      <w:pPr>
        <w:pStyle w:val="psmennodstavec"/>
        <w:ind w:left="851" w:hanging="425"/>
      </w:pPr>
      <w:r w:rsidRPr="004A082E">
        <w:t xml:space="preserve">částku </w:t>
      </w:r>
      <w:r w:rsidRPr="00B6701A">
        <w:rPr>
          <w:highlight w:val="lightGray"/>
        </w:rPr>
        <w:t>BUDE DOPLNĚNO</w:t>
      </w:r>
      <w:r w:rsidRPr="004A082E">
        <w:t xml:space="preserve"> Kč za </w:t>
      </w:r>
      <w:r>
        <w:t xml:space="preserve">rozšířený denní </w:t>
      </w:r>
      <w:r w:rsidRPr="004A082E">
        <w:t>úklid</w:t>
      </w:r>
      <w:r w:rsidR="006A0ED2">
        <w:t xml:space="preserve"> jednoho</w:t>
      </w:r>
      <w:r w:rsidRPr="004A082E">
        <w:t xml:space="preserve"> vozidla</w:t>
      </w:r>
      <w:r>
        <w:t>,</w:t>
      </w:r>
    </w:p>
    <w:p w14:paraId="7E70AAD8" w14:textId="77777777" w:rsidR="00B52EA9" w:rsidRPr="004A082E" w:rsidRDefault="00B52EA9" w:rsidP="00DC75E8">
      <w:pPr>
        <w:pStyle w:val="psmennodstavec"/>
        <w:ind w:left="851" w:hanging="425"/>
      </w:pPr>
      <w:r w:rsidRPr="004A082E">
        <w:t xml:space="preserve">částku </w:t>
      </w:r>
      <w:r w:rsidR="00B6701A" w:rsidRPr="00B6701A">
        <w:rPr>
          <w:highlight w:val="lightGray"/>
        </w:rPr>
        <w:t>BUDE DOPLNĚNO</w:t>
      </w:r>
      <w:r w:rsidRPr="004A082E">
        <w:t xml:space="preserve"> Kč za velký úklid </w:t>
      </w:r>
      <w:r w:rsidR="006A0ED2">
        <w:t xml:space="preserve">jednoho </w:t>
      </w:r>
      <w:r w:rsidRPr="004A082E">
        <w:t>vozidla</w:t>
      </w:r>
      <w:r w:rsidR="009F4BFB">
        <w:t>,</w:t>
      </w:r>
    </w:p>
    <w:p w14:paraId="435713C9" w14:textId="77777777" w:rsidR="00FE6D8C" w:rsidRDefault="00B52EA9" w:rsidP="00DC75E8">
      <w:pPr>
        <w:pStyle w:val="psmennodstavec"/>
        <w:ind w:left="851" w:hanging="425"/>
      </w:pPr>
      <w:r w:rsidRPr="004A082E">
        <w:t xml:space="preserve">částku </w:t>
      </w:r>
      <w:r w:rsidR="00B6701A" w:rsidRPr="00B6701A">
        <w:rPr>
          <w:highlight w:val="lightGray"/>
        </w:rPr>
        <w:t>BUDE DOPLNĚNO</w:t>
      </w:r>
      <w:r w:rsidRPr="004A082E">
        <w:t xml:space="preserve"> Kč za vyčistění polstrování sedaček v jednom vozidle</w:t>
      </w:r>
      <w:r w:rsidR="00FE6D8C">
        <w:t>,</w:t>
      </w:r>
    </w:p>
    <w:p w14:paraId="7E9ECE79" w14:textId="77777777" w:rsidR="007B7A7B" w:rsidRDefault="007B7A7B" w:rsidP="00DC75E8">
      <w:pPr>
        <w:pStyle w:val="psmennodstavec"/>
        <w:ind w:left="851" w:hanging="425"/>
      </w:pPr>
      <w:r>
        <w:t xml:space="preserve">částku </w:t>
      </w:r>
      <w:r w:rsidRPr="00B6701A">
        <w:rPr>
          <w:highlight w:val="lightGray"/>
        </w:rPr>
        <w:t>BUDE DOPLNĚNO</w:t>
      </w:r>
      <w:r>
        <w:t xml:space="preserve"> za odstranění 1 dm</w:t>
      </w:r>
      <w:r>
        <w:rPr>
          <w:vertAlign w:val="superscript"/>
        </w:rPr>
        <w:t>2</w:t>
      </w:r>
      <w:r>
        <w:t xml:space="preserve"> graffiti v interiéru/exteriéru vozidla,</w:t>
      </w:r>
    </w:p>
    <w:p w14:paraId="2D63EA99" w14:textId="77777777" w:rsidR="006A0ED2" w:rsidRPr="00982A15" w:rsidRDefault="00FE6D8C" w:rsidP="00DC75E8">
      <w:pPr>
        <w:pStyle w:val="psmennodstavec"/>
        <w:ind w:left="851" w:hanging="425"/>
      </w:pPr>
      <w:r w:rsidRPr="00982A15">
        <w:t>částku BUDE DOPLNĚNO Kč za generální úklid jednoho vozidla</w:t>
      </w:r>
      <w:r w:rsidR="006A0ED2" w:rsidRPr="00982A15">
        <w:t>.</w:t>
      </w:r>
    </w:p>
    <w:p w14:paraId="6D2BC61F" w14:textId="77777777" w:rsidR="00DC75E8" w:rsidRDefault="00441696" w:rsidP="00DC75E8">
      <w:pPr>
        <w:pStyle w:val="slovanodstavec"/>
        <w:spacing w:after="80" w:line="240" w:lineRule="auto"/>
        <w:ind w:left="426" w:hanging="426"/>
        <w:jc w:val="both"/>
      </w:pPr>
      <w:r w:rsidRPr="004A082E">
        <w:t>Za prov</w:t>
      </w:r>
      <w:r w:rsidR="00E74F5C" w:rsidRPr="004A082E">
        <w:t xml:space="preserve">ádění </w:t>
      </w:r>
      <w:r w:rsidRPr="004A082E">
        <w:t xml:space="preserve">úklidových prací v rozsahu a specifikaci podle přílohy č. </w:t>
      </w:r>
      <w:r w:rsidR="00D05AAA">
        <w:t>2</w:t>
      </w:r>
      <w:r w:rsidR="00754CE7">
        <w:t xml:space="preserve"> (rozsah) a 4 (četnost)</w:t>
      </w:r>
      <w:r w:rsidRPr="004A082E">
        <w:t xml:space="preserve"> se objednatel zavazuje</w:t>
      </w:r>
      <w:r w:rsidR="000E006F">
        <w:t xml:space="preserve"> </w:t>
      </w:r>
      <w:r w:rsidRPr="004A082E">
        <w:t>zaplatit</w:t>
      </w:r>
      <w:r w:rsidR="00D4678A">
        <w:t xml:space="preserve"> podle skutečně provedených prací</w:t>
      </w:r>
      <w:r w:rsidR="00DC75E8">
        <w:t>:</w:t>
      </w:r>
    </w:p>
    <w:p w14:paraId="435C8B99" w14:textId="77777777" w:rsidR="00DC75E8" w:rsidRDefault="00441696" w:rsidP="00A12C17">
      <w:pPr>
        <w:pStyle w:val="psmennodstavec"/>
        <w:spacing w:after="120"/>
        <w:ind w:left="850" w:hanging="425"/>
        <w:jc w:val="both"/>
      </w:pPr>
      <w:r w:rsidRPr="004A082E">
        <w:t xml:space="preserve">částku </w:t>
      </w:r>
      <w:r w:rsidR="00B6701A" w:rsidRPr="001845D6">
        <w:t xml:space="preserve">BUDE DOPLNĚNO </w:t>
      </w:r>
      <w:r w:rsidR="00DC75E8" w:rsidRPr="00DC75E8">
        <w:t xml:space="preserve">za </w:t>
      </w:r>
      <w:r w:rsidR="00DC75E8">
        <w:t xml:space="preserve">běžný </w:t>
      </w:r>
      <w:r w:rsidR="00CE040E">
        <w:t xml:space="preserve">denní </w:t>
      </w:r>
      <w:r w:rsidR="00DC75E8" w:rsidRPr="00DC75E8">
        <w:t>úklid</w:t>
      </w:r>
      <w:r w:rsidR="00DC75E8">
        <w:t xml:space="preserve"> 1 m</w:t>
      </w:r>
      <w:r w:rsidR="00DC75E8" w:rsidRPr="00B239AF">
        <w:rPr>
          <w:vertAlign w:val="superscript"/>
        </w:rPr>
        <w:t>2</w:t>
      </w:r>
      <w:r w:rsidR="00DC75E8" w:rsidRPr="001845D6">
        <w:t xml:space="preserve"> </w:t>
      </w:r>
      <w:r w:rsidR="00DC75E8" w:rsidRPr="00DC75E8">
        <w:t>podlahové plochy</w:t>
      </w:r>
      <w:r w:rsidR="00DC75E8">
        <w:t xml:space="preserve"> kanceláří, chodeb, kuchyňských koutů a schodišť,</w:t>
      </w:r>
    </w:p>
    <w:p w14:paraId="50643BA1" w14:textId="117578CA" w:rsidR="00565E8E" w:rsidRDefault="00565E8E" w:rsidP="00A12C17">
      <w:pPr>
        <w:pStyle w:val="psmennodstavec"/>
        <w:spacing w:after="120"/>
        <w:ind w:left="850" w:hanging="425"/>
        <w:jc w:val="both"/>
      </w:pPr>
      <w:r w:rsidRPr="004A082E">
        <w:t xml:space="preserve">částku </w:t>
      </w:r>
      <w:r w:rsidRPr="001845D6">
        <w:t xml:space="preserve">BUDE DOPLNĚNO </w:t>
      </w:r>
      <w:r w:rsidRPr="00DC75E8">
        <w:t xml:space="preserve">za </w:t>
      </w:r>
      <w:r>
        <w:t xml:space="preserve">běžný </w:t>
      </w:r>
      <w:r w:rsidR="00CE040E">
        <w:t xml:space="preserve">denní </w:t>
      </w:r>
      <w:r w:rsidRPr="00DC75E8">
        <w:t>úklid</w:t>
      </w:r>
      <w:r>
        <w:t xml:space="preserve"> </w:t>
      </w:r>
      <w:r w:rsidR="00B239AF">
        <w:t>1 m</w:t>
      </w:r>
      <w:r w:rsidR="00B239AF" w:rsidRPr="002D6952">
        <w:rPr>
          <w:vertAlign w:val="superscript"/>
        </w:rPr>
        <w:t>2</w:t>
      </w:r>
      <w:r w:rsidR="00B239AF">
        <w:rPr>
          <w:vertAlign w:val="superscript"/>
        </w:rPr>
        <w:t xml:space="preserve"> </w:t>
      </w:r>
      <w:r w:rsidRPr="00565E8E">
        <w:t xml:space="preserve">podlahové plochy </w:t>
      </w:r>
      <w:r w:rsidR="00C64BFC">
        <w:t xml:space="preserve">kanceláří s </w:t>
      </w:r>
      <w:r w:rsidRPr="00565E8E">
        <w:t>koberce</w:t>
      </w:r>
      <w:r w:rsidR="00C64BFC">
        <w:t>m</w:t>
      </w:r>
      <w:r>
        <w:t>,</w:t>
      </w:r>
    </w:p>
    <w:p w14:paraId="30508188" w14:textId="77777777" w:rsidR="00565E8E" w:rsidRPr="001845D6" w:rsidRDefault="00565E8E" w:rsidP="00A12C17">
      <w:pPr>
        <w:pStyle w:val="psmennodstavec"/>
        <w:spacing w:after="120"/>
        <w:ind w:left="850" w:hanging="425"/>
        <w:jc w:val="both"/>
      </w:pPr>
      <w:r w:rsidRPr="004A082E">
        <w:t xml:space="preserve">částku </w:t>
      </w:r>
      <w:r w:rsidRPr="001845D6">
        <w:t xml:space="preserve">BUDE DOPLNĚNO </w:t>
      </w:r>
      <w:r w:rsidRPr="00DC75E8">
        <w:t xml:space="preserve">za </w:t>
      </w:r>
      <w:r>
        <w:t xml:space="preserve">běžný </w:t>
      </w:r>
      <w:r w:rsidR="00CE040E">
        <w:t xml:space="preserve">denní </w:t>
      </w:r>
      <w:r w:rsidRPr="00DC75E8">
        <w:t>úklid</w:t>
      </w:r>
      <w:r>
        <w:t xml:space="preserve"> 1 m</w:t>
      </w:r>
      <w:r w:rsidRPr="00B239AF">
        <w:rPr>
          <w:vertAlign w:val="superscript"/>
        </w:rPr>
        <w:t>2</w:t>
      </w:r>
      <w:r w:rsidRPr="001845D6">
        <w:t xml:space="preserve"> </w:t>
      </w:r>
      <w:r w:rsidRPr="00CE040E">
        <w:t>podlahové plochy sprchových koutů, umyváren a toalet včetně umytí a desinfekce sanitárního vybavení,</w:t>
      </w:r>
    </w:p>
    <w:p w14:paraId="1B86036B" w14:textId="77777777" w:rsidR="00CE040E" w:rsidRPr="001845D6" w:rsidRDefault="00565E8E" w:rsidP="00A12C17">
      <w:pPr>
        <w:pStyle w:val="psmennodstavec"/>
        <w:spacing w:after="120"/>
        <w:ind w:left="850" w:hanging="425"/>
        <w:jc w:val="both"/>
      </w:pPr>
      <w:r w:rsidRPr="004A082E">
        <w:t xml:space="preserve">částku </w:t>
      </w:r>
      <w:r w:rsidRPr="001845D6">
        <w:t xml:space="preserve">BUDE DOPLNĚNO </w:t>
      </w:r>
      <w:r w:rsidRPr="00DC75E8">
        <w:t xml:space="preserve">za </w:t>
      </w:r>
      <w:r>
        <w:t xml:space="preserve">běžný </w:t>
      </w:r>
      <w:r w:rsidR="00CE040E">
        <w:t xml:space="preserve">denní </w:t>
      </w:r>
      <w:r w:rsidRPr="00DC75E8">
        <w:t>úklid</w:t>
      </w:r>
      <w:r>
        <w:t xml:space="preserve"> </w:t>
      </w:r>
      <w:r w:rsidR="00CE040E">
        <w:t xml:space="preserve">keramických obkladů toalet, umyváren a sprchových koutů do výše 1,80 m vztaženou na </w:t>
      </w:r>
      <w:r>
        <w:t>1 m</w:t>
      </w:r>
      <w:r w:rsidRPr="00B239AF">
        <w:rPr>
          <w:vertAlign w:val="superscript"/>
        </w:rPr>
        <w:t>2</w:t>
      </w:r>
      <w:r w:rsidRPr="001845D6">
        <w:t xml:space="preserve"> </w:t>
      </w:r>
      <w:r w:rsidR="00CE040E" w:rsidRPr="00CE040E">
        <w:t>podlahové plochy</w:t>
      </w:r>
      <w:r w:rsidR="00CE040E" w:rsidRPr="001845D6">
        <w:t>,</w:t>
      </w:r>
    </w:p>
    <w:p w14:paraId="7F3DDE82" w14:textId="77777777" w:rsidR="00CE040E" w:rsidRDefault="00CE040E" w:rsidP="00A12C17">
      <w:pPr>
        <w:pStyle w:val="psmennodstavec"/>
        <w:spacing w:after="120"/>
        <w:ind w:left="850" w:hanging="425"/>
        <w:jc w:val="both"/>
      </w:pPr>
      <w:r w:rsidRPr="004A082E">
        <w:t xml:space="preserve">částku </w:t>
      </w:r>
      <w:r w:rsidRPr="001845D6">
        <w:t xml:space="preserve">BUDE DOPLNĚNO </w:t>
      </w:r>
      <w:r w:rsidRPr="00DC75E8">
        <w:t xml:space="preserve">za </w:t>
      </w:r>
      <w:r>
        <w:t xml:space="preserve">zvýšený (strojní/parní/tlakový) </w:t>
      </w:r>
      <w:r w:rsidRPr="00DC75E8">
        <w:t>úklid</w:t>
      </w:r>
      <w:r>
        <w:t xml:space="preserve"> 1 m</w:t>
      </w:r>
      <w:r w:rsidRPr="00B239AF">
        <w:rPr>
          <w:vertAlign w:val="superscript"/>
        </w:rPr>
        <w:t>2</w:t>
      </w:r>
      <w:r w:rsidRPr="001845D6">
        <w:t xml:space="preserve"> </w:t>
      </w:r>
      <w:r w:rsidRPr="00DC75E8">
        <w:t>podlahové plochy</w:t>
      </w:r>
      <w:r>
        <w:t xml:space="preserve"> kanceláří, chodeb, kuchyňských koutů a schodišť,</w:t>
      </w:r>
    </w:p>
    <w:p w14:paraId="038E1BBD" w14:textId="77777777" w:rsidR="00CE040E" w:rsidRDefault="00CE040E" w:rsidP="00A12C17">
      <w:pPr>
        <w:pStyle w:val="psmennodstavec"/>
        <w:spacing w:after="120"/>
        <w:ind w:left="850" w:hanging="425"/>
        <w:jc w:val="both"/>
      </w:pPr>
      <w:r w:rsidRPr="004A082E">
        <w:t xml:space="preserve">částku </w:t>
      </w:r>
      <w:r w:rsidRPr="001845D6">
        <w:t xml:space="preserve">BUDE DOPLNĚNO </w:t>
      </w:r>
      <w:r w:rsidRPr="00DC75E8">
        <w:t>za úklid</w:t>
      </w:r>
      <w:r>
        <w:t xml:space="preserve"> mokrou cestou (tepování včetně vysátí) 1 m</w:t>
      </w:r>
      <w:r w:rsidRPr="00B239AF">
        <w:rPr>
          <w:vertAlign w:val="superscript"/>
        </w:rPr>
        <w:t>2</w:t>
      </w:r>
      <w:r w:rsidRPr="001845D6">
        <w:t xml:space="preserve"> </w:t>
      </w:r>
      <w:r w:rsidRPr="00565E8E">
        <w:t>podlahové plochy koberce</w:t>
      </w:r>
      <w:r>
        <w:t>,</w:t>
      </w:r>
    </w:p>
    <w:p w14:paraId="7DCAD488" w14:textId="77777777" w:rsidR="00CE040E" w:rsidRDefault="00CE040E" w:rsidP="00A12C17">
      <w:pPr>
        <w:pStyle w:val="psmennodstavec"/>
        <w:spacing w:after="120"/>
        <w:ind w:left="850" w:hanging="425"/>
        <w:jc w:val="both"/>
      </w:pPr>
      <w:r w:rsidRPr="004A082E">
        <w:t xml:space="preserve">částku </w:t>
      </w:r>
      <w:r w:rsidRPr="001845D6">
        <w:t xml:space="preserve">BUDE DOPLNĚNO </w:t>
      </w:r>
      <w:r w:rsidRPr="00DC75E8">
        <w:t xml:space="preserve">za </w:t>
      </w:r>
      <w:r>
        <w:t xml:space="preserve">zvýšený (strojní/parní/tlakový) </w:t>
      </w:r>
      <w:r w:rsidRPr="00DC75E8">
        <w:t>úklid</w:t>
      </w:r>
      <w:r>
        <w:t xml:space="preserve"> 1 m</w:t>
      </w:r>
      <w:r w:rsidRPr="00B239AF">
        <w:rPr>
          <w:vertAlign w:val="superscript"/>
        </w:rPr>
        <w:t>2</w:t>
      </w:r>
      <w:r w:rsidRPr="001845D6">
        <w:t xml:space="preserve"> </w:t>
      </w:r>
      <w:r w:rsidRPr="00CE040E">
        <w:t>podlahové plochy sprchových koutů, umyváren a toalet včetně umytí a desinfekce sanitárního vybavení</w:t>
      </w:r>
      <w:r>
        <w:t>,</w:t>
      </w:r>
    </w:p>
    <w:p w14:paraId="6948726B" w14:textId="77777777" w:rsidR="00754CE7" w:rsidRDefault="00754CE7" w:rsidP="00A12C17">
      <w:pPr>
        <w:pStyle w:val="psmennodstavec"/>
        <w:spacing w:after="120"/>
        <w:ind w:left="850" w:hanging="425"/>
        <w:jc w:val="both"/>
      </w:pPr>
      <w:r w:rsidRPr="004A082E">
        <w:t xml:space="preserve">částku </w:t>
      </w:r>
      <w:r w:rsidRPr="001845D6">
        <w:t xml:space="preserve">BUDE DOPLNĚNO </w:t>
      </w:r>
      <w:r w:rsidRPr="00DC75E8">
        <w:t xml:space="preserve">za </w:t>
      </w:r>
      <w:r>
        <w:t>umytí 1 m</w:t>
      </w:r>
      <w:r w:rsidRPr="00B239AF">
        <w:rPr>
          <w:vertAlign w:val="superscript"/>
        </w:rPr>
        <w:t>2</w:t>
      </w:r>
      <w:r w:rsidRPr="001845D6">
        <w:t xml:space="preserve"> </w:t>
      </w:r>
      <w:r w:rsidRPr="00754CE7">
        <w:t>(oboustranně)</w:t>
      </w:r>
      <w:r w:rsidRPr="001845D6">
        <w:t xml:space="preserve"> </w:t>
      </w:r>
      <w:r>
        <w:t>oken včetně vysátí látkových žaluzií a utření prachu na plastových žaluziích,</w:t>
      </w:r>
    </w:p>
    <w:p w14:paraId="1B5A6D62" w14:textId="77777777" w:rsidR="00754CE7" w:rsidRDefault="00754CE7" w:rsidP="00A12C17">
      <w:pPr>
        <w:pStyle w:val="psmennodstavec"/>
        <w:spacing w:after="120"/>
        <w:ind w:left="850" w:hanging="425"/>
        <w:jc w:val="both"/>
      </w:pPr>
      <w:r w:rsidRPr="004A082E">
        <w:t xml:space="preserve">částku </w:t>
      </w:r>
      <w:r w:rsidRPr="001845D6">
        <w:t xml:space="preserve">BUDE DOPLNĚNO </w:t>
      </w:r>
      <w:r w:rsidRPr="00DC75E8">
        <w:t xml:space="preserve">za </w:t>
      </w:r>
      <w:r>
        <w:t>umytí 1 m</w:t>
      </w:r>
      <w:r w:rsidRPr="00B239AF">
        <w:rPr>
          <w:vertAlign w:val="superscript"/>
        </w:rPr>
        <w:t>2</w:t>
      </w:r>
      <w:r w:rsidRPr="001845D6">
        <w:t xml:space="preserve"> </w:t>
      </w:r>
      <w:r w:rsidRPr="00D36183">
        <w:t>(oboustranně)</w:t>
      </w:r>
      <w:r w:rsidRPr="001845D6">
        <w:t xml:space="preserve"> </w:t>
      </w:r>
      <w:r>
        <w:t>ostatních prosklených nebo průsvitných stavebních výplní</w:t>
      </w:r>
      <w:r w:rsidR="000B0C47">
        <w:t>,</w:t>
      </w:r>
    </w:p>
    <w:p w14:paraId="7722FB66" w14:textId="77777777" w:rsidR="003F2596" w:rsidRDefault="003F2596" w:rsidP="00A12C17">
      <w:pPr>
        <w:pStyle w:val="psmennodstavec"/>
        <w:spacing w:after="120"/>
        <w:ind w:left="850" w:hanging="425"/>
        <w:jc w:val="both"/>
      </w:pPr>
      <w:r w:rsidRPr="004A082E">
        <w:t xml:space="preserve">částku </w:t>
      </w:r>
      <w:r w:rsidRPr="001845D6">
        <w:t xml:space="preserve">BUDE DOPLNĚNO </w:t>
      </w:r>
      <w:r w:rsidRPr="00DC75E8">
        <w:t xml:space="preserve">za </w:t>
      </w:r>
      <w:r>
        <w:t>vystátí 1 m</w:t>
      </w:r>
      <w:r w:rsidRPr="00B239AF">
        <w:rPr>
          <w:vertAlign w:val="superscript"/>
        </w:rPr>
        <w:t>2</w:t>
      </w:r>
      <w:r w:rsidRPr="001845D6">
        <w:t xml:space="preserve"> </w:t>
      </w:r>
      <w:r>
        <w:t>čistící zóny ve vestibulu vrátnice,</w:t>
      </w:r>
    </w:p>
    <w:p w14:paraId="14137E1B" w14:textId="2B970B83" w:rsidR="000832E1" w:rsidRDefault="000B0C47" w:rsidP="00A12C17">
      <w:pPr>
        <w:pStyle w:val="psmennodstavec"/>
        <w:spacing w:after="120"/>
        <w:ind w:left="850" w:hanging="425"/>
        <w:jc w:val="both"/>
      </w:pPr>
      <w:r w:rsidRPr="004A082E">
        <w:t xml:space="preserve">částku </w:t>
      </w:r>
      <w:r w:rsidRPr="001845D6">
        <w:t xml:space="preserve">BUDE DOPLNĚNO </w:t>
      </w:r>
      <w:r w:rsidRPr="00DC75E8">
        <w:t xml:space="preserve">za </w:t>
      </w:r>
      <w:r w:rsidR="00960918">
        <w:t xml:space="preserve">kompletní </w:t>
      </w:r>
      <w:r>
        <w:t xml:space="preserve">úklid </w:t>
      </w:r>
      <w:r w:rsidR="00960918">
        <w:t xml:space="preserve">v rozsahu dle Přílohy č. 2 </w:t>
      </w:r>
      <w:r>
        <w:t>sociálního zázemí řidičů na konečných</w:t>
      </w:r>
      <w:r w:rsidR="00525F9D">
        <w:t xml:space="preserve"> vztaženou na 1 m</w:t>
      </w:r>
      <w:r w:rsidR="00525F9D" w:rsidRPr="00B239AF">
        <w:rPr>
          <w:vertAlign w:val="superscript"/>
        </w:rPr>
        <w:t>2</w:t>
      </w:r>
      <w:r w:rsidR="00525F9D">
        <w:t xml:space="preserve"> plochy sociálního zázemí</w:t>
      </w:r>
      <w:r>
        <w:t>.</w:t>
      </w:r>
    </w:p>
    <w:p w14:paraId="4AD983A3" w14:textId="77777777" w:rsidR="00E74F5C" w:rsidRPr="004A082E" w:rsidRDefault="00E74F5C" w:rsidP="00525F9D">
      <w:pPr>
        <w:pStyle w:val="slovanodstavec"/>
        <w:numPr>
          <w:ilvl w:val="0"/>
          <w:numId w:val="0"/>
        </w:numPr>
        <w:spacing w:after="80" w:line="240" w:lineRule="auto"/>
        <w:ind w:left="720" w:hanging="360"/>
        <w:jc w:val="both"/>
      </w:pPr>
    </w:p>
    <w:p w14:paraId="159BD60A" w14:textId="77777777" w:rsidR="00336CC1" w:rsidRPr="004A082E" w:rsidRDefault="00336CC1" w:rsidP="00754CE7">
      <w:pPr>
        <w:pStyle w:val="slovanodstavec"/>
        <w:spacing w:after="80" w:line="240" w:lineRule="auto"/>
        <w:ind w:left="426" w:hanging="426"/>
        <w:jc w:val="both"/>
      </w:pPr>
      <w:r w:rsidRPr="004A082E">
        <w:t>Ceny uvedené v odstavci 1 se vztahují k úklidu standardního vozidla o délce cca 12 m (podle typu vozidla). V případě, že jsou úklidové práce prováděny na vozidle o délce 15</w:t>
      </w:r>
      <w:r w:rsidR="0063660D">
        <w:t xml:space="preserve"> </w:t>
      </w:r>
      <w:r w:rsidRPr="004A082E">
        <w:t xml:space="preserve">m, je </w:t>
      </w:r>
      <w:r w:rsidR="00A731EC">
        <w:t>poskytovatel</w:t>
      </w:r>
      <w:r w:rsidRPr="004A082E">
        <w:t xml:space="preserve"> oprávněn navýšit cenu za tyto provedené práce o </w:t>
      </w:r>
      <w:proofErr w:type="gramStart"/>
      <w:r w:rsidRPr="004A082E">
        <w:t>25%</w:t>
      </w:r>
      <w:proofErr w:type="gramEnd"/>
      <w:r w:rsidRPr="004A082E">
        <w:t>.</w:t>
      </w:r>
    </w:p>
    <w:p w14:paraId="166EFE99" w14:textId="77777777" w:rsidR="003953A6" w:rsidRDefault="00E74F5C" w:rsidP="00754CE7">
      <w:pPr>
        <w:pStyle w:val="slovanodstavec"/>
        <w:spacing w:after="80" w:line="240" w:lineRule="auto"/>
        <w:ind w:left="426" w:hanging="426"/>
        <w:jc w:val="both"/>
      </w:pPr>
      <w:r w:rsidRPr="004A082E">
        <w:lastRenderedPageBreak/>
        <w:t xml:space="preserve">Všechny ceny jsou uvedeny bez daně z přidané hodnoty. </w:t>
      </w:r>
      <w:r w:rsidR="00A731EC">
        <w:t>Poskytovat</w:t>
      </w:r>
      <w:r w:rsidRPr="004A082E">
        <w:t>el je tedy oprávněn navýšit uvedené ceny o daň z přidané hodnoty</w:t>
      </w:r>
      <w:r w:rsidR="00441696" w:rsidRPr="004A082E">
        <w:t xml:space="preserve"> </w:t>
      </w:r>
      <w:r w:rsidRPr="004A082E">
        <w:t>v</w:t>
      </w:r>
      <w:r w:rsidR="006B508E" w:rsidRPr="004A082E">
        <w:t>e</w:t>
      </w:r>
      <w:r w:rsidRPr="004A082E">
        <w:t xml:space="preserve"> výši stanovené </w:t>
      </w:r>
      <w:r w:rsidR="006B508E" w:rsidRPr="004A082E">
        <w:t xml:space="preserve">aktuálně účinným </w:t>
      </w:r>
      <w:r w:rsidRPr="004A082E">
        <w:t>zákonem.</w:t>
      </w:r>
    </w:p>
    <w:p w14:paraId="3B29F991" w14:textId="77777777" w:rsidR="00525F9D" w:rsidRDefault="00E32EF0" w:rsidP="00754CE7">
      <w:pPr>
        <w:pStyle w:val="slovanodstavec"/>
        <w:spacing w:after="80" w:line="240" w:lineRule="auto"/>
        <w:ind w:left="426" w:hanging="426"/>
        <w:jc w:val="both"/>
      </w:pPr>
      <w:r w:rsidRPr="004A082E">
        <w:t>Poskytovatel je oprávněn navyšovat cen</w:t>
      </w:r>
      <w:r w:rsidR="00D221DD">
        <w:t>y</w:t>
      </w:r>
      <w:r w:rsidRPr="004A082E">
        <w:t xml:space="preserve"> za úklidové práce </w:t>
      </w:r>
      <w:r w:rsidR="00754CE7">
        <w:t xml:space="preserve">dle odst. 1 a 2 </w:t>
      </w:r>
      <w:r w:rsidR="0086249A">
        <w:t>kombinovaný</w:t>
      </w:r>
      <w:r w:rsidR="003D5DF0">
        <w:t>m</w:t>
      </w:r>
      <w:r w:rsidR="0086249A">
        <w:t xml:space="preserve"> index</w:t>
      </w:r>
      <w:r w:rsidR="003D5DF0">
        <w:t>em</w:t>
      </w:r>
      <w:r w:rsidR="0086249A">
        <w:t xml:space="preserve"> zahrnující obecnou míru inflace a nárůst minimální mzdy stanovené obecně závaznými právními předpisy. </w:t>
      </w:r>
      <w:r w:rsidR="003D5DF0">
        <w:t>Poskytovatel je oprávněn navýšit cenu vždy v souvislosti s navýšením minimální mzdy nebo nejvýše 1x ročně</w:t>
      </w:r>
      <w:r w:rsidR="0086249A">
        <w:t xml:space="preserve"> </w:t>
      </w:r>
      <w:r w:rsidR="003D5DF0">
        <w:t xml:space="preserve">pro případ, že by minimální mzda nebyla více než jeden rok navyšována. </w:t>
      </w:r>
      <w:r w:rsidRPr="004A082E">
        <w:t xml:space="preserve"> </w:t>
      </w:r>
      <w:r w:rsidR="003D5DF0">
        <w:t>Kombinovaný index se vypočítá podle následujícího vzorce</w:t>
      </w:r>
      <w:r w:rsidR="008D076C">
        <w:t xml:space="preserve">: </w:t>
      </w:r>
    </w:p>
    <w:p w14:paraId="5457FC2D" w14:textId="77777777" w:rsidR="009A7694" w:rsidRDefault="008D076C" w:rsidP="00525F9D">
      <w:pPr>
        <w:pStyle w:val="slovanodstavec"/>
        <w:numPr>
          <w:ilvl w:val="0"/>
          <w:numId w:val="0"/>
        </w:numPr>
        <w:spacing w:after="80" w:line="240" w:lineRule="auto"/>
        <w:ind w:left="426"/>
        <w:jc w:val="both"/>
      </w:pPr>
      <w:r>
        <w:t xml:space="preserve"> </w:t>
      </w:r>
      <m:oMath>
        <m:r>
          <w:rPr>
            <w:rFonts w:ascii="Cambria Math" w:hAnsi="Cambria Math"/>
          </w:rPr>
          <m:t>i=0,25∙</m:t>
        </m:r>
        <m:f>
          <m:fPr>
            <m:ctrlPr>
              <w:rPr>
                <w:rFonts w:ascii="Cambria Math" w:hAnsi="Cambria Math"/>
                <w:i/>
              </w:rPr>
            </m:ctrlPr>
          </m:fPr>
          <m:num>
            <m:r>
              <w:rPr>
                <w:rFonts w:ascii="Cambria Math" w:hAnsi="Cambria Math"/>
              </w:rPr>
              <m:t>BI</m:t>
            </m:r>
          </m:num>
          <m:den>
            <m:sSub>
              <m:sSubPr>
                <m:ctrlPr>
                  <w:rPr>
                    <w:rFonts w:ascii="Cambria Math" w:hAnsi="Cambria Math"/>
                    <w:i/>
                  </w:rPr>
                </m:ctrlPr>
              </m:sSubPr>
              <m:e>
                <m:r>
                  <w:rPr>
                    <w:rFonts w:ascii="Cambria Math" w:hAnsi="Cambria Math"/>
                  </w:rPr>
                  <m:t>BI</m:t>
                </m:r>
              </m:e>
              <m:sub>
                <m:r>
                  <w:rPr>
                    <w:rFonts w:ascii="Cambria Math" w:hAnsi="Cambria Math"/>
                  </w:rPr>
                  <m:t>0</m:t>
                </m:r>
              </m:sub>
            </m:sSub>
          </m:den>
        </m:f>
        <m:r>
          <w:rPr>
            <w:rFonts w:ascii="Cambria Math" w:hAnsi="Cambria Math"/>
          </w:rPr>
          <m:t>+0,75∙</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min</m:t>
                </m:r>
              </m:sub>
            </m:sSub>
          </m:num>
          <m:den>
            <m:sSub>
              <m:sSubPr>
                <m:ctrlPr>
                  <w:rPr>
                    <w:rFonts w:ascii="Cambria Math" w:hAnsi="Cambria Math"/>
                    <w:i/>
                  </w:rPr>
                </m:ctrlPr>
              </m:sSubPr>
              <m:e>
                <m:r>
                  <w:rPr>
                    <w:rFonts w:ascii="Cambria Math" w:hAnsi="Cambria Math"/>
                  </w:rPr>
                  <m:t>M</m:t>
                </m:r>
              </m:e>
              <m:sub>
                <m:func>
                  <m:funcPr>
                    <m:ctrlPr>
                      <w:rPr>
                        <w:rFonts w:ascii="Cambria Math" w:hAnsi="Cambria Math"/>
                        <w:i/>
                      </w:rPr>
                    </m:ctrlPr>
                  </m:funcPr>
                  <m:fName>
                    <m:r>
                      <m:rPr>
                        <m:sty m:val="p"/>
                      </m:rPr>
                      <w:rPr>
                        <w:rFonts w:ascii="Cambria Math" w:hAnsi="Cambria Math"/>
                      </w:rPr>
                      <m:t>min</m:t>
                    </m:r>
                  </m:fName>
                  <m:e>
                    <m:r>
                      <w:rPr>
                        <w:rFonts w:ascii="Cambria Math" w:hAnsi="Cambria Math"/>
                      </w:rPr>
                      <m:t>0</m:t>
                    </m:r>
                  </m:e>
                </m:func>
              </m:sub>
            </m:sSub>
          </m:den>
        </m:f>
      </m:oMath>
      <w:r>
        <w:t>, kde</w:t>
      </w:r>
      <w:r w:rsidR="00525F9D">
        <w:t>:</w:t>
      </w:r>
      <w:r>
        <w:t xml:space="preserve"> </w:t>
      </w:r>
    </w:p>
    <w:p w14:paraId="4E7235A5" w14:textId="77777777" w:rsidR="003D5DF0" w:rsidRDefault="009A7694" w:rsidP="009A7694">
      <w:pPr>
        <w:pStyle w:val="Odstavecseseznamem"/>
        <w:numPr>
          <w:ilvl w:val="0"/>
          <w:numId w:val="30"/>
        </w:numPr>
      </w:pPr>
      <w:r>
        <w:t>BI je bazický index spotřebitelských cen k měsíci, k němuž je prováděna indexace</w:t>
      </w:r>
    </w:p>
    <w:p w14:paraId="0E80D8FB" w14:textId="77777777" w:rsidR="009A7694" w:rsidRDefault="009A7694" w:rsidP="009A7694">
      <w:pPr>
        <w:pStyle w:val="Odstavecseseznamem"/>
        <w:numPr>
          <w:ilvl w:val="0"/>
          <w:numId w:val="30"/>
        </w:numPr>
      </w:pPr>
      <w:r>
        <w:t>BI</w:t>
      </w:r>
      <w:r>
        <w:rPr>
          <w:vertAlign w:val="subscript"/>
        </w:rPr>
        <w:t>0</w:t>
      </w:r>
      <w:r>
        <w:t xml:space="preserve"> je bazický index spotřebitelských cen k </w:t>
      </w:r>
      <w:r w:rsidR="007F0256">
        <w:t>červenci</w:t>
      </w:r>
      <w:r>
        <w:t xml:space="preserve"> 20</w:t>
      </w:r>
      <w:r w:rsidR="00515D6C">
        <w:t>2</w:t>
      </w:r>
      <w:r w:rsidR="007F0256">
        <w:t>2</w:t>
      </w:r>
    </w:p>
    <w:p w14:paraId="0010C717" w14:textId="77777777" w:rsidR="009A7694" w:rsidRDefault="009A7694" w:rsidP="009A7694">
      <w:pPr>
        <w:pStyle w:val="Odstavecseseznamem"/>
        <w:numPr>
          <w:ilvl w:val="0"/>
          <w:numId w:val="30"/>
        </w:numPr>
      </w:pPr>
      <w:proofErr w:type="spellStart"/>
      <w:r>
        <w:t>M</w:t>
      </w:r>
      <w:r>
        <w:rPr>
          <w:vertAlign w:val="subscript"/>
        </w:rPr>
        <w:t>min</w:t>
      </w:r>
      <w:proofErr w:type="spellEnd"/>
      <w:r>
        <w:rPr>
          <w:vertAlign w:val="subscript"/>
        </w:rPr>
        <w:t xml:space="preserve"> </w:t>
      </w:r>
      <w:r>
        <w:t>je výše minimální mzdy k měsíci, k němuž je prováděna indexace</w:t>
      </w:r>
    </w:p>
    <w:p w14:paraId="1EB26FC9" w14:textId="77777777" w:rsidR="009A7694" w:rsidRDefault="009A7694" w:rsidP="009A7694">
      <w:pPr>
        <w:pStyle w:val="Odstavecseseznamem"/>
        <w:numPr>
          <w:ilvl w:val="0"/>
          <w:numId w:val="30"/>
        </w:numPr>
      </w:pPr>
      <w:proofErr w:type="spellStart"/>
      <w:r>
        <w:t>M</w:t>
      </w:r>
      <w:r>
        <w:rPr>
          <w:vertAlign w:val="subscript"/>
        </w:rPr>
        <w:t>min</w:t>
      </w:r>
      <w:proofErr w:type="spellEnd"/>
      <w:r>
        <w:rPr>
          <w:vertAlign w:val="subscript"/>
        </w:rPr>
        <w:t xml:space="preserve"> 0</w:t>
      </w:r>
      <w:r>
        <w:t xml:space="preserve"> je výše minimální mzdy v</w:t>
      </w:r>
      <w:r w:rsidR="007F0256">
        <w:t> červenci 2022</w:t>
      </w:r>
      <w:r>
        <w:t xml:space="preserve">. </w:t>
      </w:r>
    </w:p>
    <w:p w14:paraId="3E772EDD" w14:textId="77777777" w:rsidR="00441696" w:rsidRPr="004A082E" w:rsidRDefault="006B508E" w:rsidP="00A12C17">
      <w:pPr>
        <w:pStyle w:val="Nadpis1"/>
        <w:spacing w:before="240" w:after="120"/>
        <w:ind w:left="714" w:hanging="357"/>
      </w:pPr>
      <w:r w:rsidRPr="00CC0E68">
        <w:t>Platební</w:t>
      </w:r>
      <w:r w:rsidRPr="004A082E">
        <w:t xml:space="preserve"> podmínky</w:t>
      </w:r>
    </w:p>
    <w:p w14:paraId="7D4DA847" w14:textId="77777777" w:rsidR="00336CC1" w:rsidRPr="004A082E" w:rsidRDefault="006B508E" w:rsidP="000B0C47">
      <w:pPr>
        <w:pStyle w:val="slovanodstavec"/>
        <w:numPr>
          <w:ilvl w:val="1"/>
          <w:numId w:val="34"/>
        </w:numPr>
        <w:spacing w:after="80" w:line="240" w:lineRule="auto"/>
        <w:ind w:left="426" w:hanging="426"/>
        <w:jc w:val="both"/>
      </w:pPr>
      <w:r w:rsidRPr="004A082E">
        <w:t xml:space="preserve">Úhrada za jednotlivé části předmětu plnění bude probíhat jednou </w:t>
      </w:r>
      <w:proofErr w:type="gramStart"/>
      <w:r w:rsidRPr="004A082E">
        <w:t>měsíčně</w:t>
      </w:r>
      <w:proofErr w:type="gramEnd"/>
      <w:r w:rsidRPr="004A082E">
        <w:t xml:space="preserve"> a to na základě vystavení daňového dokladu – faktury. Předmětem úhrady budou provedené úklidové služby za předchozí kalendářní měsíc.</w:t>
      </w:r>
      <w:r w:rsidR="003C0C98">
        <w:t xml:space="preserve"> Přílohou faktury musí být odsouhlasený soupis </w:t>
      </w:r>
      <w:r w:rsidR="000B0C47">
        <w:t xml:space="preserve">(měsíční výkaz) </w:t>
      </w:r>
      <w:r w:rsidR="003C0C98">
        <w:t>provedených úklidů</w:t>
      </w:r>
      <w:r w:rsidR="000B0C47">
        <w:t xml:space="preserve">. </w:t>
      </w:r>
      <w:r w:rsidRPr="004A082E">
        <w:t xml:space="preserve"> </w:t>
      </w:r>
    </w:p>
    <w:p w14:paraId="273D9D63" w14:textId="77777777" w:rsidR="006B508E" w:rsidRPr="004A082E" w:rsidRDefault="006B508E" w:rsidP="000B0C47">
      <w:pPr>
        <w:pStyle w:val="slovanodstavec"/>
        <w:spacing w:after="80" w:line="240" w:lineRule="auto"/>
        <w:ind w:left="426" w:hanging="426"/>
        <w:jc w:val="both"/>
      </w:pPr>
      <w:r w:rsidRPr="004A082E">
        <w:t xml:space="preserve">Daňový </w:t>
      </w:r>
      <w:r w:rsidR="00336CC1" w:rsidRPr="004A082E">
        <w:t xml:space="preserve">doklad </w:t>
      </w:r>
      <w:r w:rsidRPr="004A082E">
        <w:t>bude vystaven do 7. dne kalendářního měsíce se splatností minimálně 14 dnů</w:t>
      </w:r>
      <w:r w:rsidR="00DA5C48" w:rsidRPr="004A082E">
        <w:t xml:space="preserve"> od jejího doručení objednateli</w:t>
      </w:r>
      <w:r w:rsidRPr="004A082E">
        <w:t>.</w:t>
      </w:r>
    </w:p>
    <w:p w14:paraId="01CBA088" w14:textId="77777777" w:rsidR="001D7BE9" w:rsidRPr="004A082E" w:rsidRDefault="001D7BE9" w:rsidP="000B0C47">
      <w:pPr>
        <w:pStyle w:val="slovanodstavec"/>
        <w:spacing w:after="80" w:line="240" w:lineRule="auto"/>
        <w:ind w:left="426" w:hanging="426"/>
        <w:jc w:val="both"/>
      </w:pPr>
      <w:r w:rsidRPr="004A082E">
        <w:t>V případě, že objednatel bude v prodlení se splatností svých peněžitých závazků, je poskytovatel oprávněn účtovat smluvní úrok z prodlení ve výši 0,05</w:t>
      </w:r>
      <w:r w:rsidR="0063660D">
        <w:t xml:space="preserve"> </w:t>
      </w:r>
      <w:r w:rsidRPr="004A082E">
        <w:t>% z dlužné částky za každý den prodlení.</w:t>
      </w:r>
    </w:p>
    <w:p w14:paraId="7BDA3268" w14:textId="77777777" w:rsidR="00D33132" w:rsidRPr="004A082E" w:rsidRDefault="003953A6" w:rsidP="00A12C17">
      <w:pPr>
        <w:pStyle w:val="Nadpis1"/>
        <w:spacing w:before="240" w:after="120"/>
        <w:ind w:left="714" w:hanging="357"/>
      </w:pPr>
      <w:r w:rsidRPr="004A082E">
        <w:t>Kvalita plnění</w:t>
      </w:r>
      <w:r w:rsidR="00266498" w:rsidRPr="004A082E">
        <w:t xml:space="preserve"> a </w:t>
      </w:r>
      <w:r w:rsidR="00266498" w:rsidRPr="00CC0E68">
        <w:t>její</w:t>
      </w:r>
      <w:r w:rsidR="00266498" w:rsidRPr="004A082E">
        <w:t xml:space="preserve"> kontrola</w:t>
      </w:r>
      <w:r w:rsidR="003D0E54" w:rsidRPr="004A082E">
        <w:t>,</w:t>
      </w:r>
      <w:r w:rsidRPr="004A082E">
        <w:t xml:space="preserve"> reklamace</w:t>
      </w:r>
      <w:r w:rsidR="00266498" w:rsidRPr="004A082E">
        <w:t>,</w:t>
      </w:r>
      <w:r w:rsidR="003D0E54" w:rsidRPr="004A082E">
        <w:t xml:space="preserve"> nároky z vad</w:t>
      </w:r>
    </w:p>
    <w:p w14:paraId="7CCCB80A" w14:textId="77777777" w:rsidR="00BA5352" w:rsidRDefault="00DB3BAC" w:rsidP="00A12C17">
      <w:pPr>
        <w:pStyle w:val="slovanodstavec"/>
        <w:numPr>
          <w:ilvl w:val="0"/>
          <w:numId w:val="42"/>
        </w:numPr>
        <w:tabs>
          <w:tab w:val="left" w:pos="426"/>
        </w:tabs>
        <w:spacing w:after="80" w:line="240" w:lineRule="auto"/>
        <w:ind w:left="426" w:hanging="426"/>
        <w:jc w:val="both"/>
      </w:pPr>
      <w:r w:rsidRPr="004A082E">
        <w:t>Úklidové práce se poskytovatel zavazuje provádět v obvyklé kvalitě.</w:t>
      </w:r>
      <w:r w:rsidR="00AC39CB" w:rsidRPr="004A082E">
        <w:t xml:space="preserve"> Poskytovatel se zavazuje provádět </w:t>
      </w:r>
      <w:r w:rsidR="00525F9D">
        <w:t xml:space="preserve">pravidelně </w:t>
      </w:r>
      <w:r w:rsidR="00AC39CB" w:rsidRPr="004A082E">
        <w:t>vlastní kontrolu kvality úklidu</w:t>
      </w:r>
      <w:r w:rsidR="003D0E54" w:rsidRPr="004A082E">
        <w:t xml:space="preserve"> osobou odlišnou od osoby, která úklid fyzicky provádí</w:t>
      </w:r>
      <w:r w:rsidR="00AC39CB" w:rsidRPr="004A082E">
        <w:t>. Za objednatele provedení úklidových prací a jejich kvalitu kontrolují jeho zaměstnanci</w:t>
      </w:r>
      <w:r w:rsidR="003D0E54" w:rsidRPr="004A082E">
        <w:t xml:space="preserve">. Poskytovatel se dále zavazuje, že na vyžádání objednatele vyšle svého zástupce ke společné kontrole prováděné objednatelem a poskytovatelem.  </w:t>
      </w:r>
      <w:r w:rsidR="00AC39CB" w:rsidRPr="004A082E">
        <w:t xml:space="preserve"> </w:t>
      </w:r>
    </w:p>
    <w:p w14:paraId="54BD5CEE" w14:textId="77777777" w:rsidR="009C2E5C" w:rsidRDefault="009C2E5C" w:rsidP="00A12C17">
      <w:pPr>
        <w:pStyle w:val="slovanodstavec"/>
        <w:numPr>
          <w:ilvl w:val="0"/>
          <w:numId w:val="42"/>
        </w:numPr>
        <w:tabs>
          <w:tab w:val="left" w:pos="426"/>
        </w:tabs>
        <w:spacing w:after="80" w:line="240" w:lineRule="auto"/>
        <w:ind w:left="426" w:hanging="426"/>
        <w:jc w:val="both"/>
      </w:pPr>
      <w:r>
        <w:t>Za řádně dokončený a provedený úklid se považuje úklid:</w:t>
      </w:r>
    </w:p>
    <w:p w14:paraId="7FA2F5B1" w14:textId="77777777" w:rsidR="006D7223" w:rsidRDefault="006D7223" w:rsidP="00525F9D">
      <w:pPr>
        <w:pStyle w:val="Neslovanodstavec"/>
        <w:numPr>
          <w:ilvl w:val="0"/>
          <w:numId w:val="0"/>
        </w:numPr>
        <w:tabs>
          <w:tab w:val="left" w:pos="851"/>
        </w:tabs>
        <w:spacing w:after="80" w:line="240" w:lineRule="auto"/>
        <w:ind w:left="851" w:hanging="425"/>
        <w:jc w:val="both"/>
      </w:pPr>
      <w:r>
        <w:t xml:space="preserve">a) </w:t>
      </w:r>
      <w:r w:rsidR="00525F9D">
        <w:tab/>
      </w:r>
      <w:r w:rsidR="009C2E5C">
        <w:t>při němž byl proveden plný rozsah úklidových prací požadovaných pro danou kategorii úklidu</w:t>
      </w:r>
      <w:r>
        <w:t xml:space="preserve">, </w:t>
      </w:r>
    </w:p>
    <w:p w14:paraId="29B88256" w14:textId="77777777" w:rsidR="009C2E5C" w:rsidRDefault="006D7223" w:rsidP="00A12C17">
      <w:pPr>
        <w:pStyle w:val="Neslovanodstavec"/>
        <w:numPr>
          <w:ilvl w:val="0"/>
          <w:numId w:val="0"/>
        </w:numPr>
        <w:tabs>
          <w:tab w:val="left" w:pos="851"/>
        </w:tabs>
        <w:spacing w:after="80" w:line="240" w:lineRule="auto"/>
        <w:ind w:left="851" w:hanging="425"/>
        <w:jc w:val="both"/>
      </w:pPr>
      <w:r>
        <w:t xml:space="preserve">b) </w:t>
      </w:r>
      <w:r w:rsidR="00525F9D">
        <w:tab/>
      </w:r>
      <w:r w:rsidR="009C2E5C">
        <w:t>při němž byl</w:t>
      </w:r>
      <w:r>
        <w:t xml:space="preserve">o vozidlo nebo prostor objektu objednatele </w:t>
      </w:r>
      <w:r w:rsidR="009C2E5C">
        <w:t xml:space="preserve">prokazatelně zbaven všech nečistot, odpadků a znečištění, které se vyskytly </w:t>
      </w:r>
      <w:r>
        <w:t xml:space="preserve">od posledního úklidu, </w:t>
      </w:r>
    </w:p>
    <w:p w14:paraId="266CDA9C" w14:textId="77777777" w:rsidR="009C2E5C" w:rsidRDefault="006D7223" w:rsidP="00A12C17">
      <w:pPr>
        <w:pStyle w:val="slovanodstavec"/>
        <w:numPr>
          <w:ilvl w:val="0"/>
          <w:numId w:val="0"/>
        </w:numPr>
        <w:tabs>
          <w:tab w:val="left" w:pos="851"/>
        </w:tabs>
        <w:spacing w:after="80" w:line="240" w:lineRule="auto"/>
        <w:ind w:left="851" w:hanging="425"/>
        <w:jc w:val="both"/>
      </w:pPr>
      <w:r>
        <w:t xml:space="preserve">c) </w:t>
      </w:r>
      <w:r w:rsidR="00525F9D">
        <w:tab/>
      </w:r>
      <w:r w:rsidR="009C2E5C">
        <w:t xml:space="preserve">který byl dokončen v požadovaném termínu, který pro jeho provedení </w:t>
      </w:r>
      <w:r>
        <w:t>vyplývá ze smluvních podmínek nebo který o</w:t>
      </w:r>
      <w:r w:rsidR="009C2E5C">
        <w:t>bjednatel požadoval,</w:t>
      </w:r>
    </w:p>
    <w:p w14:paraId="390B6372" w14:textId="36377F82" w:rsidR="00015569" w:rsidRPr="004A082E" w:rsidRDefault="00A12C17" w:rsidP="00521165">
      <w:pPr>
        <w:pStyle w:val="slovanodstavec"/>
        <w:numPr>
          <w:ilvl w:val="0"/>
          <w:numId w:val="0"/>
        </w:numPr>
        <w:spacing w:after="80" w:line="240" w:lineRule="auto"/>
        <w:ind w:left="426" w:hanging="426"/>
        <w:jc w:val="both"/>
      </w:pPr>
      <w:r>
        <w:t xml:space="preserve">3) </w:t>
      </w:r>
      <w:r w:rsidR="00521165">
        <w:tab/>
      </w:r>
      <w:r w:rsidR="00BA5352" w:rsidRPr="004A082E">
        <w:t>Případné</w:t>
      </w:r>
      <w:r w:rsidR="003953A6" w:rsidRPr="004A082E">
        <w:t xml:space="preserve"> nedostatk</w:t>
      </w:r>
      <w:r w:rsidR="00BA5352" w:rsidRPr="004A082E">
        <w:t>y</w:t>
      </w:r>
      <w:r w:rsidR="003953A6" w:rsidRPr="004A082E">
        <w:t xml:space="preserve"> </w:t>
      </w:r>
      <w:r w:rsidR="00DB3BAC" w:rsidRPr="004A082E">
        <w:t xml:space="preserve">(vady) </w:t>
      </w:r>
      <w:r w:rsidR="003953A6" w:rsidRPr="004A082E">
        <w:t xml:space="preserve">v provedených úklidových pracích </w:t>
      </w:r>
      <w:r w:rsidR="002C76A0" w:rsidRPr="004A082E">
        <w:t>(</w:t>
      </w:r>
      <w:r w:rsidR="00BA5352" w:rsidRPr="004A082E">
        <w:t>nedostatečná kvalita provedených prací)</w:t>
      </w:r>
      <w:r w:rsidR="00DB3BAC" w:rsidRPr="004A082E">
        <w:t xml:space="preserve"> </w:t>
      </w:r>
      <w:r w:rsidR="00BA5352" w:rsidRPr="004A082E">
        <w:t>oznámí objednatel neprodleně po</w:t>
      </w:r>
      <w:r w:rsidR="00DB3BAC" w:rsidRPr="004A082E">
        <w:t xml:space="preserve"> </w:t>
      </w:r>
      <w:r w:rsidR="00BA5352" w:rsidRPr="004A082E">
        <w:t>zjištění</w:t>
      </w:r>
      <w:r w:rsidR="00DB3BAC" w:rsidRPr="004A082E">
        <w:t xml:space="preserve"> těchto nedostatků poskytovateli. Je-li to možné, je poskytovatel povinen tyto vady neprodleně odstranit. Není-li možné zjištěné vady odstranit (např. z důvodu, že vozidlo vyje</w:t>
      </w:r>
      <w:r w:rsidR="00015569" w:rsidRPr="004A082E">
        <w:t>lo</w:t>
      </w:r>
      <w:r w:rsidR="00DB3BAC" w:rsidRPr="004A082E">
        <w:t xml:space="preserve"> na trať),</w:t>
      </w:r>
      <w:r w:rsidR="001A4971">
        <w:t xml:space="preserve"> nebo neodstraní-li poskytovatel neprodleně oznámené vady,</w:t>
      </w:r>
      <w:r w:rsidR="00DB3BAC" w:rsidRPr="004A082E">
        <w:t xml:space="preserve"> má </w:t>
      </w:r>
      <w:r w:rsidR="00D4678A">
        <w:t xml:space="preserve">zhotovitel právo na přiměřenou slevu </w:t>
      </w:r>
      <w:r w:rsidR="008E1CDF">
        <w:t>z</w:t>
      </w:r>
      <w:r w:rsidR="00D4678A">
        <w:t xml:space="preserve"> ceny úklidových prací, které jsou provedeny vadně. </w:t>
      </w:r>
    </w:p>
    <w:p w14:paraId="04F2DEEA" w14:textId="2807D356" w:rsidR="00DB3BAC" w:rsidRPr="004A082E" w:rsidRDefault="00832710" w:rsidP="006D7223">
      <w:pPr>
        <w:pStyle w:val="slovanodstavec"/>
        <w:spacing w:after="80" w:line="240" w:lineRule="auto"/>
        <w:ind w:left="426" w:hanging="426"/>
        <w:jc w:val="both"/>
      </w:pPr>
      <w:r w:rsidRPr="004A082E">
        <w:t>V případě n</w:t>
      </w:r>
      <w:r w:rsidR="002C76A0" w:rsidRPr="004A082E">
        <w:t xml:space="preserve">eprovedení úklidových prací </w:t>
      </w:r>
      <w:r w:rsidR="00C3340A">
        <w:t xml:space="preserve">nebo neodstranění reklamovaných </w:t>
      </w:r>
      <w:r w:rsidR="00D4678A">
        <w:t xml:space="preserve">vážných </w:t>
      </w:r>
      <w:r w:rsidR="00C3340A">
        <w:t xml:space="preserve">vad </w:t>
      </w:r>
      <w:r w:rsidR="00D4678A">
        <w:t xml:space="preserve">úklidových prací dle této smlouvy </w:t>
      </w:r>
      <w:r w:rsidR="002C76A0" w:rsidRPr="004A082E">
        <w:t xml:space="preserve">je poskytovatel povinen zaplatit </w:t>
      </w:r>
      <w:r w:rsidR="00A731EC">
        <w:t>objednateli</w:t>
      </w:r>
      <w:r w:rsidR="002C76A0" w:rsidRPr="004A082E">
        <w:t xml:space="preserve"> za každý takto neprovedený úklid </w:t>
      </w:r>
      <w:r w:rsidR="003221F1">
        <w:t xml:space="preserve">nebo vážnou vadu </w:t>
      </w:r>
      <w:r w:rsidR="002C76A0" w:rsidRPr="004A082E">
        <w:t xml:space="preserve">smluvní pokutu ve výši dvojnásobku sjednané ceny </w:t>
      </w:r>
      <w:r w:rsidR="002C76A0" w:rsidRPr="004A082E">
        <w:lastRenderedPageBreak/>
        <w:t>úklidových prací</w:t>
      </w:r>
      <w:r w:rsidR="003221F1">
        <w:t>, které nebyly provedeny nebo byly provedeny vadně</w:t>
      </w:r>
      <w:r w:rsidR="002C76A0" w:rsidRPr="004A082E">
        <w:t>. Tato smluvní pokuta se nedotýká</w:t>
      </w:r>
      <w:r w:rsidR="00266498" w:rsidRPr="004A082E">
        <w:t xml:space="preserve"> nároku objednatele na náhradu škody vzniklé neprovedením těchto prací.</w:t>
      </w:r>
      <w:r w:rsidR="002C76A0" w:rsidRPr="004A082E">
        <w:t xml:space="preserve"> </w:t>
      </w:r>
      <w:r w:rsidR="003221F1">
        <w:t xml:space="preserve">Za vážnou vadu se přitom považuje taková vada, v jejímž důsledku jsou uklízené prostory (včetně vozidel) vnímány průměrným uživatelem uklízených prostor jako nedostatečně uklizené. </w:t>
      </w:r>
    </w:p>
    <w:p w14:paraId="745E69F5" w14:textId="555262BB" w:rsidR="00C80DB4" w:rsidRPr="004A082E" w:rsidRDefault="00C80DB4" w:rsidP="006D7223">
      <w:pPr>
        <w:pStyle w:val="slovanodstavec"/>
        <w:spacing w:after="120" w:line="240" w:lineRule="auto"/>
        <w:ind w:left="426" w:hanging="426"/>
        <w:jc w:val="both"/>
      </w:pPr>
      <w:r w:rsidRPr="004A082E">
        <w:t xml:space="preserve">Provedení </w:t>
      </w:r>
      <w:r w:rsidR="00237B55">
        <w:t xml:space="preserve">všech </w:t>
      </w:r>
      <w:r w:rsidRPr="004A082E">
        <w:t xml:space="preserve">úklidových prací je poskytovatel povinen zaznamenat do </w:t>
      </w:r>
      <w:r w:rsidR="00237B55">
        <w:t>dohodnutého systému evidence přístupného objednateli.</w:t>
      </w:r>
      <w:r w:rsidRPr="004A082E">
        <w:t xml:space="preserve"> </w:t>
      </w:r>
    </w:p>
    <w:p w14:paraId="6513C99F" w14:textId="77777777" w:rsidR="00336CC1" w:rsidRPr="004A082E" w:rsidRDefault="00336CC1" w:rsidP="00237B55">
      <w:pPr>
        <w:pStyle w:val="Nadpis1"/>
        <w:spacing w:before="240" w:after="120"/>
        <w:ind w:left="714" w:hanging="357"/>
      </w:pPr>
      <w:r w:rsidRPr="004A082E">
        <w:t>Doba plnění</w:t>
      </w:r>
      <w:r w:rsidR="00C80DB4" w:rsidRPr="004A082E">
        <w:t xml:space="preserve"> a </w:t>
      </w:r>
      <w:r w:rsidR="00666FB8" w:rsidRPr="004A082E">
        <w:t xml:space="preserve">zánik </w:t>
      </w:r>
      <w:r w:rsidR="00C80DB4" w:rsidRPr="004A082E">
        <w:t>závazku</w:t>
      </w:r>
    </w:p>
    <w:p w14:paraId="432ACF13" w14:textId="77777777" w:rsidR="008258C3" w:rsidRPr="004A082E" w:rsidRDefault="00336CC1" w:rsidP="00237B55">
      <w:pPr>
        <w:pStyle w:val="slovanodstavec"/>
        <w:numPr>
          <w:ilvl w:val="1"/>
          <w:numId w:val="35"/>
        </w:numPr>
        <w:spacing w:after="120" w:line="240" w:lineRule="auto"/>
        <w:ind w:left="426" w:hanging="426"/>
        <w:jc w:val="both"/>
      </w:pPr>
      <w:r w:rsidRPr="004A082E">
        <w:t>Sm</w:t>
      </w:r>
      <w:r w:rsidR="004A082E" w:rsidRPr="004A082E">
        <w:t xml:space="preserve">louva se uzavírá na dobu od 1. </w:t>
      </w:r>
      <w:r w:rsidR="00A731EC">
        <w:t>11</w:t>
      </w:r>
      <w:r w:rsidRPr="004A082E">
        <w:t>. 20</w:t>
      </w:r>
      <w:r w:rsidR="00515D6C">
        <w:t>2</w:t>
      </w:r>
      <w:r w:rsidR="007F0256">
        <w:t>2</w:t>
      </w:r>
      <w:r w:rsidRPr="004A082E">
        <w:t xml:space="preserve"> do </w:t>
      </w:r>
      <w:r w:rsidR="004A082E" w:rsidRPr="004A082E">
        <w:t>31</w:t>
      </w:r>
      <w:r w:rsidRPr="004A082E">
        <w:t xml:space="preserve">. </w:t>
      </w:r>
      <w:r w:rsidR="004A082E" w:rsidRPr="004A082E">
        <w:t>10</w:t>
      </w:r>
      <w:r w:rsidRPr="004A082E">
        <w:t>.</w:t>
      </w:r>
      <w:r w:rsidR="004A082E" w:rsidRPr="004A082E">
        <w:t xml:space="preserve"> 20</w:t>
      </w:r>
      <w:r w:rsidR="00A731EC">
        <w:t>2</w:t>
      </w:r>
      <w:r w:rsidR="007F0256">
        <w:t>4</w:t>
      </w:r>
      <w:r w:rsidR="008258C3" w:rsidRPr="004A082E">
        <w:t xml:space="preserve">. </w:t>
      </w:r>
    </w:p>
    <w:p w14:paraId="5C56DE79" w14:textId="77777777" w:rsidR="009214A3" w:rsidRPr="004A082E" w:rsidRDefault="00710B68" w:rsidP="00237B55">
      <w:pPr>
        <w:pStyle w:val="slovanodstavec"/>
        <w:spacing w:after="120" w:line="240" w:lineRule="auto"/>
        <w:ind w:left="426" w:hanging="426"/>
        <w:jc w:val="both"/>
      </w:pPr>
      <w:r w:rsidRPr="004A082E">
        <w:t>Objednatel může p</w:t>
      </w:r>
      <w:r w:rsidR="008258C3" w:rsidRPr="004A082E">
        <w:t xml:space="preserve">řed uplynutím doby, na kterou je smlouva uzavřena, </w:t>
      </w:r>
      <w:r w:rsidR="009214A3" w:rsidRPr="004A082E">
        <w:t>závaz</w:t>
      </w:r>
      <w:r w:rsidR="00666FB8" w:rsidRPr="004A082E">
        <w:t>e</w:t>
      </w:r>
      <w:r w:rsidR="009214A3" w:rsidRPr="004A082E">
        <w:t>k z této smlouvy</w:t>
      </w:r>
      <w:r w:rsidR="00D72163" w:rsidRPr="004A082E">
        <w:t xml:space="preserve"> </w:t>
      </w:r>
      <w:r w:rsidR="009214A3" w:rsidRPr="004A082E">
        <w:t>vypovědět:</w:t>
      </w:r>
    </w:p>
    <w:p w14:paraId="0BA1A83E" w14:textId="77777777" w:rsidR="009214A3" w:rsidRPr="004A082E" w:rsidRDefault="009214A3" w:rsidP="00237B55">
      <w:pPr>
        <w:pStyle w:val="psmennodstavec"/>
        <w:tabs>
          <w:tab w:val="left" w:pos="851"/>
        </w:tabs>
        <w:spacing w:after="120" w:line="240" w:lineRule="auto"/>
        <w:ind w:left="851" w:hanging="425"/>
        <w:jc w:val="both"/>
      </w:pPr>
      <w:r w:rsidRPr="004A082E">
        <w:t>v případě opakujících se nedostatků v kvalitě prováděných úklidových prací nebo při opakovaném nedodržení rozsahu úklidových prací</w:t>
      </w:r>
      <w:r w:rsidR="001D7BE9" w:rsidRPr="004A082E">
        <w:t xml:space="preserve"> (neprovedení některých prací)</w:t>
      </w:r>
      <w:r w:rsidRPr="004A082E">
        <w:t>,</w:t>
      </w:r>
    </w:p>
    <w:p w14:paraId="53C015A9" w14:textId="77777777" w:rsidR="00C80DB4" w:rsidRPr="004A082E" w:rsidRDefault="00C80DB4" w:rsidP="00237B55">
      <w:pPr>
        <w:pStyle w:val="psmennodstavec"/>
        <w:tabs>
          <w:tab w:val="left" w:pos="851"/>
        </w:tabs>
        <w:spacing w:after="120" w:line="240" w:lineRule="auto"/>
        <w:ind w:left="851" w:hanging="425"/>
        <w:jc w:val="both"/>
      </w:pPr>
      <w:r w:rsidRPr="004A082E">
        <w:t xml:space="preserve">v případě, že </w:t>
      </w:r>
      <w:r w:rsidR="00A731EC">
        <w:t>poskytova</w:t>
      </w:r>
      <w:r w:rsidRPr="004A082E">
        <w:t xml:space="preserve">tel nepřistoupí na návrh </w:t>
      </w:r>
      <w:r w:rsidR="004A230A" w:rsidRPr="004A082E">
        <w:t>změny</w:t>
      </w:r>
      <w:r w:rsidRPr="004A082E">
        <w:t xml:space="preserve"> smlouvy, kter</w:t>
      </w:r>
      <w:r w:rsidR="004A230A" w:rsidRPr="004A082E">
        <w:t>ou</w:t>
      </w:r>
      <w:r w:rsidRPr="004A082E">
        <w:t xml:space="preserve"> </w:t>
      </w:r>
      <w:r w:rsidR="004A230A" w:rsidRPr="004A082E">
        <w:t>mají být podle potřeb objednatele změněny rozsah, četnost, doba provádění nebo jiné podmínky stanovené v přílohách č. 1 a</w:t>
      </w:r>
      <w:r w:rsidR="00D05AAA">
        <w:t>ž</w:t>
      </w:r>
      <w:r w:rsidR="004A230A" w:rsidRPr="004A082E">
        <w:t xml:space="preserve"> </w:t>
      </w:r>
      <w:r w:rsidR="00D05AAA">
        <w:t>4</w:t>
      </w:r>
      <w:r w:rsidR="004A230A" w:rsidRPr="004A082E">
        <w:t>, pokud případná současně navrhovaná změna ceny odpovídá míře změny rozsahu prací</w:t>
      </w:r>
      <w:r w:rsidR="00710B68" w:rsidRPr="004A082E">
        <w:t>.</w:t>
      </w:r>
    </w:p>
    <w:p w14:paraId="0B0BC4A5" w14:textId="77777777" w:rsidR="009214A3" w:rsidRPr="004A082E" w:rsidRDefault="00A731EC" w:rsidP="00237B55">
      <w:pPr>
        <w:pStyle w:val="slovanodstavec"/>
        <w:spacing w:after="120" w:line="240" w:lineRule="auto"/>
        <w:ind w:left="426" w:hanging="426"/>
        <w:jc w:val="both"/>
      </w:pPr>
      <w:r>
        <w:t>Poskyto</w:t>
      </w:r>
      <w:r w:rsidR="009214A3" w:rsidRPr="004A082E">
        <w:t>vatel</w:t>
      </w:r>
      <w:r w:rsidR="00710B68" w:rsidRPr="004A082E">
        <w:t xml:space="preserve"> může před uplynutím doby, na kterou je smlouva uzavřena, závazky z této smlouvy vypovědět</w:t>
      </w:r>
      <w:r w:rsidR="009214A3" w:rsidRPr="004A082E">
        <w:t xml:space="preserve"> v případě, že objednatel je se zaplacením ceny za </w:t>
      </w:r>
      <w:r w:rsidR="00762F09" w:rsidRPr="004A082E">
        <w:t>řádně provedené</w:t>
      </w:r>
      <w:r w:rsidR="009214A3" w:rsidRPr="004A082E">
        <w:t xml:space="preserve"> úklidové práce v prodlení delším než 30 dní.</w:t>
      </w:r>
    </w:p>
    <w:p w14:paraId="5D83B605" w14:textId="77777777" w:rsidR="009214A3" w:rsidRPr="004A082E" w:rsidRDefault="009214A3" w:rsidP="00237B55">
      <w:pPr>
        <w:pStyle w:val="slovanodstavec"/>
        <w:spacing w:after="120" w:line="240" w:lineRule="auto"/>
        <w:ind w:left="426" w:hanging="426"/>
        <w:jc w:val="both"/>
      </w:pPr>
      <w:r w:rsidRPr="004A082E">
        <w:t xml:space="preserve">Výpovědní doba trvá 3 měsíce a </w:t>
      </w:r>
      <w:r w:rsidR="00D72163" w:rsidRPr="004A082E">
        <w:t>začíná běžet prvním dnem měsíce následujícího po doručení výpovědi.</w:t>
      </w:r>
    </w:p>
    <w:p w14:paraId="20EAD3FB" w14:textId="77777777" w:rsidR="002C76A0" w:rsidRPr="004A082E" w:rsidRDefault="003C302E" w:rsidP="00237B55">
      <w:pPr>
        <w:pStyle w:val="slovanodstavec"/>
        <w:spacing w:after="120" w:line="240" w:lineRule="auto"/>
        <w:ind w:left="426" w:hanging="426"/>
        <w:jc w:val="both"/>
      </w:pPr>
      <w:r w:rsidRPr="004A082E">
        <w:t xml:space="preserve">Objednatel je oprávněn odstoupit od smlouvy </w:t>
      </w:r>
      <w:r w:rsidR="00666FB8" w:rsidRPr="004A082E">
        <w:t>kromě případů stanovených zákonem též tehdy,</w:t>
      </w:r>
      <w:r w:rsidRPr="004A082E">
        <w:t xml:space="preserve"> </w:t>
      </w:r>
      <w:r w:rsidR="00666FB8" w:rsidRPr="004A082E">
        <w:t>když</w:t>
      </w:r>
      <w:r w:rsidRPr="004A082E">
        <w:t xml:space="preserve"> se ukáže nepravdivým dále uvedené prohlášení o pojištění odpovědnosti poskytovatele za způsobenou škodu</w:t>
      </w:r>
      <w:r w:rsidR="00266498" w:rsidRPr="004A082E">
        <w:t xml:space="preserve"> nebo poskytovatel nesplní svoji povinnost předložit pojistnou smlouvu</w:t>
      </w:r>
      <w:r w:rsidRPr="004A082E">
        <w:t>.</w:t>
      </w:r>
    </w:p>
    <w:p w14:paraId="6BD308D1" w14:textId="77777777" w:rsidR="00666FB8" w:rsidRPr="004A082E" w:rsidRDefault="00EC0A6E" w:rsidP="00237B55">
      <w:pPr>
        <w:pStyle w:val="slovanodstavec"/>
        <w:spacing w:after="120" w:line="240" w:lineRule="auto"/>
        <w:ind w:left="426" w:hanging="426"/>
        <w:jc w:val="both"/>
      </w:pPr>
      <w:r>
        <w:t>Každá smluvní strana má dále právo vypovědět tuto smlouvu bez výpovědní doby v případě pravomocného rozhodnutí soudu, kterým je prohlášen</w:t>
      </w:r>
      <w:r w:rsidR="00666FB8" w:rsidRPr="004A082E">
        <w:t xml:space="preserve"> úpad</w:t>
      </w:r>
      <w:r>
        <w:t>e</w:t>
      </w:r>
      <w:r w:rsidR="00666FB8" w:rsidRPr="004A082E">
        <w:t xml:space="preserve">k kterékoliv smluvní strany. </w:t>
      </w:r>
    </w:p>
    <w:p w14:paraId="1A062274" w14:textId="77777777" w:rsidR="00EC00FE" w:rsidRPr="004A082E" w:rsidRDefault="00666C40" w:rsidP="00237B55">
      <w:pPr>
        <w:pStyle w:val="Nadpis1"/>
        <w:spacing w:before="240" w:after="120"/>
        <w:ind w:left="714" w:hanging="357"/>
      </w:pPr>
      <w:r w:rsidRPr="004A082E">
        <w:t xml:space="preserve">Další </w:t>
      </w:r>
      <w:r w:rsidR="00710B68" w:rsidRPr="004A082E">
        <w:t>ujednání</w:t>
      </w:r>
      <w:r w:rsidR="00EC00FE" w:rsidRPr="004A082E">
        <w:t xml:space="preserve"> </w:t>
      </w:r>
    </w:p>
    <w:p w14:paraId="78647E99" w14:textId="77777777" w:rsidR="001D7BE9" w:rsidRPr="004A082E" w:rsidRDefault="001D7BE9" w:rsidP="00237B55">
      <w:pPr>
        <w:pStyle w:val="slovanodstavec"/>
        <w:numPr>
          <w:ilvl w:val="1"/>
          <w:numId w:val="19"/>
        </w:numPr>
        <w:spacing w:after="120" w:line="240" w:lineRule="auto"/>
        <w:ind w:left="426" w:hanging="426"/>
        <w:jc w:val="both"/>
      </w:pPr>
      <w:r w:rsidRPr="004A082E">
        <w:t>Úklid zahrnuje rovněž průběžné doplňování tekutých mýdel, papírových ručníků a toaletního papíru v rámci celkového úklidu sociálních zařízení</w:t>
      </w:r>
      <w:r w:rsidR="00B6473A" w:rsidRPr="004A082E">
        <w:t xml:space="preserve"> a vkládání sáčků do odpadkových košů. Součástí závazku je též dodání sáčků do odpad</w:t>
      </w:r>
      <w:r w:rsidR="00762F09" w:rsidRPr="004A082E">
        <w:t>kových košů</w:t>
      </w:r>
      <w:r w:rsidR="0038016A">
        <w:t>.</w:t>
      </w:r>
      <w:r w:rsidR="00762F09" w:rsidRPr="004A082E">
        <w:t xml:space="preserve"> </w:t>
      </w:r>
      <w:r w:rsidR="0038016A">
        <w:t>D</w:t>
      </w:r>
      <w:r w:rsidR="00762F09" w:rsidRPr="004A082E">
        <w:t>odávk</w:t>
      </w:r>
      <w:r w:rsidR="0038016A">
        <w:t>u</w:t>
      </w:r>
      <w:r w:rsidR="00762F09" w:rsidRPr="004A082E">
        <w:t xml:space="preserve"> tekutých mý</w:t>
      </w:r>
      <w:r w:rsidR="00B6473A" w:rsidRPr="004A082E">
        <w:t>del, papírových ručníků a toaletního papíru</w:t>
      </w:r>
      <w:r w:rsidR="0038016A">
        <w:t xml:space="preserve"> pro jejich doplňování poskytovatelem zajistí objednatel.</w:t>
      </w:r>
    </w:p>
    <w:p w14:paraId="4259B835" w14:textId="77777777" w:rsidR="001D7BE9" w:rsidRPr="004A082E" w:rsidRDefault="001D7BE9" w:rsidP="00237B55">
      <w:pPr>
        <w:pStyle w:val="slovanodstavec"/>
        <w:spacing w:after="120" w:line="240" w:lineRule="auto"/>
        <w:ind w:left="426" w:hanging="426"/>
        <w:jc w:val="both"/>
      </w:pPr>
      <w:r w:rsidRPr="004A082E">
        <w:t xml:space="preserve">Objednatel umožní zaměstnancům poskytovatele v určených hodinách (dnech) vstup do prostor objednatele za účelem provádění úklidu. Poskytovatel je povinen </w:t>
      </w:r>
      <w:r w:rsidR="00B6473A" w:rsidRPr="004A082E">
        <w:t>za účelem vpuštění do areálu objednatele a zapůjčení klíčů od uklízených prostor oznámit objednateli jména svých zaměstnanců, kteří budou úklidové práce provádět.</w:t>
      </w:r>
    </w:p>
    <w:p w14:paraId="06FC9037" w14:textId="4A5EFA75" w:rsidR="00EC00FE" w:rsidRPr="004A082E" w:rsidRDefault="005D69F0" w:rsidP="00237B55">
      <w:pPr>
        <w:pStyle w:val="slovanodstavec"/>
        <w:spacing w:after="120" w:line="240" w:lineRule="auto"/>
        <w:ind w:left="426" w:hanging="426"/>
        <w:jc w:val="both"/>
      </w:pPr>
      <w:r w:rsidRPr="004A082E">
        <w:t>Objednatel</w:t>
      </w:r>
      <w:r w:rsidR="00EC00FE" w:rsidRPr="004A082E">
        <w:t xml:space="preserve"> poskytne pro provádění úklidu </w:t>
      </w:r>
      <w:r w:rsidR="00741EB8">
        <w:t xml:space="preserve">bezplatně </w:t>
      </w:r>
      <w:r w:rsidR="00EC00FE" w:rsidRPr="004A082E">
        <w:t xml:space="preserve">uzamykatelný prostor </w:t>
      </w:r>
      <w:r w:rsidR="00741EB8">
        <w:t>sociálního zázemí pracovníků poskytovatele (šatna) a</w:t>
      </w:r>
      <w:r w:rsidR="00741EB8" w:rsidRPr="004A082E">
        <w:t xml:space="preserve"> </w:t>
      </w:r>
      <w:r w:rsidR="00EC00FE" w:rsidRPr="004A082E">
        <w:t>pro skladování mycích a úklidových prostředků.</w:t>
      </w:r>
    </w:p>
    <w:p w14:paraId="223541FC" w14:textId="77777777" w:rsidR="00EC00FE" w:rsidRPr="004A082E" w:rsidRDefault="005D69F0" w:rsidP="00237B55">
      <w:pPr>
        <w:pStyle w:val="slovanodstavec"/>
        <w:spacing w:after="120" w:line="240" w:lineRule="auto"/>
        <w:ind w:left="426" w:hanging="426"/>
        <w:jc w:val="both"/>
      </w:pPr>
      <w:r w:rsidRPr="004A082E">
        <w:t>Objednatel se zavazuje</w:t>
      </w:r>
      <w:r w:rsidR="00EC00FE" w:rsidRPr="004A082E">
        <w:t xml:space="preserve"> poskytn</w:t>
      </w:r>
      <w:r w:rsidRPr="004A082E">
        <w:t>out ke splnění závazku poskytovatele</w:t>
      </w:r>
      <w:r w:rsidR="00EC00FE" w:rsidRPr="004A082E">
        <w:t xml:space="preserve"> bezplatně odběrná a napájecí místa pro el. energii 230 V, studenou a teplou užitkovou vodu. </w:t>
      </w:r>
      <w:r w:rsidRPr="004A082E">
        <w:t>Poskytovatel</w:t>
      </w:r>
      <w:r w:rsidR="00EC00FE" w:rsidRPr="004A082E">
        <w:t xml:space="preserve"> se zavazuje hospodárně využívat vodu a el. energii poskytovanou </w:t>
      </w:r>
      <w:r w:rsidRPr="004A082E">
        <w:t>objednatelem</w:t>
      </w:r>
      <w:r w:rsidR="00EC00FE" w:rsidRPr="004A082E">
        <w:t>.</w:t>
      </w:r>
      <w:r w:rsidR="00B6473A" w:rsidRPr="004A082E">
        <w:t xml:space="preserve"> Objednatel se dále zavazuje poskytnout pro plnění závazku </w:t>
      </w:r>
      <w:r w:rsidR="00812C8D" w:rsidRPr="004A082E">
        <w:t xml:space="preserve">své odpadové hospodářství, poskytovatel se zavazuje </w:t>
      </w:r>
      <w:r w:rsidR="0038016A">
        <w:t>řádně ukládat tříděný odpad do určených odpadních nádob.</w:t>
      </w:r>
      <w:r w:rsidR="00B6473A" w:rsidRPr="004A082E">
        <w:t xml:space="preserve"> </w:t>
      </w:r>
    </w:p>
    <w:p w14:paraId="70311645" w14:textId="77777777" w:rsidR="00710B68" w:rsidRPr="004A082E" w:rsidRDefault="00EC00FE" w:rsidP="00237B55">
      <w:pPr>
        <w:pStyle w:val="slovanodstavec"/>
        <w:spacing w:after="120" w:line="240" w:lineRule="auto"/>
        <w:ind w:left="426" w:hanging="426"/>
        <w:jc w:val="both"/>
      </w:pPr>
      <w:r w:rsidRPr="004A082E">
        <w:t xml:space="preserve">Pro provádění díla bude </w:t>
      </w:r>
      <w:r w:rsidR="00C30139" w:rsidRPr="004A082E">
        <w:t>poskytovatel</w:t>
      </w:r>
      <w:r w:rsidRPr="004A082E">
        <w:t xml:space="preserve"> používat</w:t>
      </w:r>
      <w:r w:rsidR="0038016A">
        <w:t xml:space="preserve"> vhodné</w:t>
      </w:r>
      <w:r w:rsidRPr="004A082E">
        <w:t xml:space="preserve"> čistící a desinfekční </w:t>
      </w:r>
      <w:r w:rsidR="0038016A">
        <w:t>přípravky</w:t>
      </w:r>
      <w:r w:rsidRPr="004A082E">
        <w:t xml:space="preserve"> v souladu s</w:t>
      </w:r>
      <w:r w:rsidR="0038016A">
        <w:t> jejich účelovým určením dle návodu výrobce nebo dodavatele přípravku.</w:t>
      </w:r>
      <w:r w:rsidRPr="004A082E">
        <w:t xml:space="preserve"> Cena těchto p</w:t>
      </w:r>
      <w:r w:rsidR="0038016A">
        <w:t>řípravků</w:t>
      </w:r>
      <w:r w:rsidRPr="004A082E">
        <w:t xml:space="preserve">, </w:t>
      </w:r>
      <w:r w:rsidRPr="004A082E">
        <w:lastRenderedPageBreak/>
        <w:t xml:space="preserve">spotřebního materiálu a ostatního potřebného vybavení bude zahrnuta v ceně prováděných úklidových prací. </w:t>
      </w:r>
    </w:p>
    <w:p w14:paraId="263037F9" w14:textId="77777777" w:rsidR="00EC00FE" w:rsidRDefault="005D69F0" w:rsidP="00237B55">
      <w:pPr>
        <w:pStyle w:val="slovanodstavec"/>
        <w:spacing w:after="120" w:line="240" w:lineRule="auto"/>
        <w:ind w:left="426" w:hanging="426"/>
        <w:jc w:val="both"/>
      </w:pPr>
      <w:r w:rsidRPr="004A082E">
        <w:t xml:space="preserve">Poskytovatel </w:t>
      </w:r>
      <w:r w:rsidR="00EC00FE" w:rsidRPr="004A082E">
        <w:t>se zavazuje, že pověří úklidovými pracemi zaměstnance, kteří nemají v rejstříku trestů záznam pro trestné činy majetkové povahy</w:t>
      </w:r>
      <w:r w:rsidR="00710B68" w:rsidRPr="004A082E">
        <w:t xml:space="preserve"> a zavazuje se zajistit </w:t>
      </w:r>
      <w:r w:rsidR="00EC00FE" w:rsidRPr="004A082E">
        <w:t>vhodné a reprezentativní vystupování svých zaměstnanců.</w:t>
      </w:r>
    </w:p>
    <w:p w14:paraId="22E01C4F" w14:textId="77777777" w:rsidR="00D674A6" w:rsidRPr="004A082E" w:rsidRDefault="00D674A6" w:rsidP="00237B55">
      <w:pPr>
        <w:pStyle w:val="slovanodstavec"/>
        <w:spacing w:after="120" w:line="240" w:lineRule="auto"/>
        <w:ind w:left="426" w:hanging="426"/>
        <w:jc w:val="both"/>
      </w:pPr>
      <w:r>
        <w:t>Poskytovatel se zavazuje zajistit odpovídající jednotné označení (např. pracovní oděvy nebo výstrojní součástky) svých zaměstnanců provádějících úklidové práce</w:t>
      </w:r>
      <w:r w:rsidR="00741EB8">
        <w:t xml:space="preserve"> v areálu objednatele</w:t>
      </w:r>
      <w:r>
        <w:t>.</w:t>
      </w:r>
    </w:p>
    <w:p w14:paraId="0AAAB5CE" w14:textId="77777777" w:rsidR="00EC00FE" w:rsidRPr="004A082E" w:rsidRDefault="00710B68" w:rsidP="00237B55">
      <w:pPr>
        <w:pStyle w:val="slovanodstavec"/>
        <w:spacing w:after="120" w:line="240" w:lineRule="auto"/>
        <w:ind w:left="426" w:hanging="426"/>
        <w:jc w:val="both"/>
      </w:pPr>
      <w:r w:rsidRPr="004A082E">
        <w:t xml:space="preserve">Objednatel se zavazuje seznámit zaměstnance poskytovatele, kteří budou sjednané práce provádět, </w:t>
      </w:r>
      <w:r w:rsidR="00EC00FE" w:rsidRPr="004A082E">
        <w:t>se související vnitropodnikovou dokumentací, předpisy BOZP a PO a obsluhou zařízení</w:t>
      </w:r>
      <w:r w:rsidRPr="004A082E">
        <w:t>. Objednatel se dále zavazuje proškolit zaměstnance poskytovatele, kteří budou</w:t>
      </w:r>
      <w:r w:rsidR="00EC00FE" w:rsidRPr="004A082E">
        <w:t xml:space="preserve"> pověřen</w:t>
      </w:r>
      <w:r w:rsidRPr="004A082E">
        <w:t>i</w:t>
      </w:r>
      <w:r w:rsidR="00EC00FE" w:rsidRPr="004A082E">
        <w:t xml:space="preserve"> prováděním úklidu trolejbusů ve smyslu získání odborné způsobilosti „Osoba poučená“ dle </w:t>
      </w:r>
      <w:proofErr w:type="spellStart"/>
      <w:r w:rsidR="00EC00FE" w:rsidRPr="004A082E">
        <w:t>vyhl</w:t>
      </w:r>
      <w:proofErr w:type="spellEnd"/>
      <w:r w:rsidR="00EC00FE" w:rsidRPr="004A082E">
        <w:t xml:space="preserve">. </w:t>
      </w:r>
      <w:r w:rsidR="0038016A">
        <w:t>č. 101/1995</w:t>
      </w:r>
      <w:r w:rsidR="00EC00FE" w:rsidRPr="004A082E">
        <w:t xml:space="preserve"> Sb., v platném znění.</w:t>
      </w:r>
    </w:p>
    <w:p w14:paraId="520D4EAA" w14:textId="77777777" w:rsidR="00710B68" w:rsidRPr="004A082E" w:rsidRDefault="00710B68" w:rsidP="00237B55">
      <w:pPr>
        <w:pStyle w:val="slovanodstavec"/>
        <w:spacing w:after="120" w:line="240" w:lineRule="auto"/>
        <w:ind w:left="426" w:hanging="426"/>
        <w:jc w:val="both"/>
      </w:pPr>
      <w:r w:rsidRPr="004A082E">
        <w:t>Poskytovatel se zavazuje, že práce budou provádět pouze zaměstnanci, kteří byli objednatelem poučeni a proškoleni podle předchozího ustanovení.</w:t>
      </w:r>
    </w:p>
    <w:p w14:paraId="638FBDC0" w14:textId="77777777" w:rsidR="00EC00FE" w:rsidRPr="004A082E" w:rsidRDefault="00EC00FE" w:rsidP="00237B55">
      <w:pPr>
        <w:pStyle w:val="slovanodstavec"/>
        <w:spacing w:after="120" w:line="240" w:lineRule="auto"/>
        <w:ind w:left="426" w:hanging="426"/>
        <w:jc w:val="both"/>
      </w:pPr>
      <w:r w:rsidRPr="004A082E">
        <w:t>Za bezpečnost a ochranu zdraví svých zaměstnanců</w:t>
      </w:r>
      <w:r w:rsidR="00812C8D" w:rsidRPr="004A082E">
        <w:t>, jakož i za dodržování předpisů o bezpečnosti práce, požární ochraně a ochraně životního prostředí a vnitřních předpisů objednatele, se kterými byl poskytovatel seznámen,</w:t>
      </w:r>
      <w:r w:rsidRPr="004A082E">
        <w:t xml:space="preserve"> </w:t>
      </w:r>
      <w:r w:rsidR="00710B68" w:rsidRPr="004A082E">
        <w:t>je</w:t>
      </w:r>
      <w:r w:rsidRPr="004A082E">
        <w:t xml:space="preserve"> plně odpovědný </w:t>
      </w:r>
      <w:r w:rsidR="00710B68" w:rsidRPr="004A082E">
        <w:t>poskytovatel</w:t>
      </w:r>
      <w:r w:rsidRPr="004A082E">
        <w:t>.</w:t>
      </w:r>
      <w:r w:rsidR="00812C8D" w:rsidRPr="004A082E">
        <w:t xml:space="preserve"> </w:t>
      </w:r>
    </w:p>
    <w:p w14:paraId="1C6F6178" w14:textId="77777777" w:rsidR="00EC00FE" w:rsidRPr="004A082E" w:rsidRDefault="00710B68" w:rsidP="00237B55">
      <w:pPr>
        <w:pStyle w:val="slovanodstavec"/>
        <w:spacing w:after="120" w:line="240" w:lineRule="auto"/>
        <w:ind w:left="426" w:hanging="426"/>
        <w:jc w:val="both"/>
      </w:pPr>
      <w:r w:rsidRPr="004A082E">
        <w:t xml:space="preserve">Poskytovatel odpovídá za veškerou škodu způsobenou jeho zaměstnanci při plnění závazku založeného touto smlouvou. Poskytovatel </w:t>
      </w:r>
      <w:r w:rsidR="003C302E" w:rsidRPr="004A082E">
        <w:t xml:space="preserve">se výslovně </w:t>
      </w:r>
      <w:r w:rsidRPr="004A082E">
        <w:t>zavazuje nahradit objednateli též škodu způsobe</w:t>
      </w:r>
      <w:r w:rsidR="003C302E" w:rsidRPr="004A082E">
        <w:t xml:space="preserve">nou objednateli zaměstnanci </w:t>
      </w:r>
      <w:r w:rsidR="00DD6E2C" w:rsidRPr="004A082E">
        <w:t>poskytovatele</w:t>
      </w:r>
      <w:r w:rsidR="003C302E" w:rsidRPr="004A082E">
        <w:t xml:space="preserve"> odcizen</w:t>
      </w:r>
      <w:r w:rsidR="00DD6E2C" w:rsidRPr="004A082E">
        <w:t>ím či poškozením věcí</w:t>
      </w:r>
      <w:r w:rsidR="003C302E" w:rsidRPr="004A082E">
        <w:t>.</w:t>
      </w:r>
    </w:p>
    <w:p w14:paraId="77FAEF97" w14:textId="77777777" w:rsidR="00EC00FE" w:rsidRPr="004A082E" w:rsidRDefault="003C302E" w:rsidP="00237B55">
      <w:pPr>
        <w:pStyle w:val="slovanodstavec"/>
        <w:spacing w:after="120" w:line="240" w:lineRule="auto"/>
        <w:ind w:left="426" w:hanging="426"/>
        <w:jc w:val="both"/>
      </w:pPr>
      <w:r w:rsidRPr="004A082E">
        <w:t>Poskytovatel prohlašuje, že je a po celou dobu trvání závazku bude pojištěn</w:t>
      </w:r>
      <w:r w:rsidR="00EC00FE" w:rsidRPr="004A082E">
        <w:t xml:space="preserve"> pro případ vzniku odpovědnosti za škody způsobené třetím osobám</w:t>
      </w:r>
      <w:r w:rsidRPr="004A082E">
        <w:t xml:space="preserve"> s</w:t>
      </w:r>
      <w:r w:rsidR="00EC00FE" w:rsidRPr="004A082E">
        <w:t xml:space="preserve"> </w:t>
      </w:r>
      <w:r w:rsidRPr="004A082E">
        <w:t>v</w:t>
      </w:r>
      <w:r w:rsidR="00EC00FE" w:rsidRPr="004A082E">
        <w:t>ýš</w:t>
      </w:r>
      <w:r w:rsidRPr="004A082E">
        <w:t>í</w:t>
      </w:r>
      <w:r w:rsidR="00EC00FE" w:rsidRPr="004A082E">
        <w:t xml:space="preserve"> pojistného plnění </w:t>
      </w:r>
      <w:r w:rsidRPr="004A082E">
        <w:t>nejméně</w:t>
      </w:r>
      <w:r w:rsidR="00EC00FE" w:rsidRPr="004A082E">
        <w:t xml:space="preserve"> 5</w:t>
      </w:r>
      <w:r w:rsidRPr="004A082E">
        <w:t> </w:t>
      </w:r>
      <w:r w:rsidR="00EC00FE" w:rsidRPr="004A082E">
        <w:t>000</w:t>
      </w:r>
      <w:r w:rsidRPr="004A082E">
        <w:t> </w:t>
      </w:r>
      <w:r w:rsidR="00EC00FE" w:rsidRPr="004A082E">
        <w:t xml:space="preserve">000,- Kč. </w:t>
      </w:r>
      <w:r w:rsidRPr="004A082E">
        <w:t>Objednatel</w:t>
      </w:r>
      <w:r w:rsidR="00EC00FE" w:rsidRPr="004A082E">
        <w:t xml:space="preserve"> </w:t>
      </w:r>
      <w:r w:rsidRPr="004A082E">
        <w:t>je</w:t>
      </w:r>
      <w:r w:rsidR="00EC00FE" w:rsidRPr="004A082E">
        <w:t xml:space="preserve"> oprávněn kdykoli v průběhu platnosti </w:t>
      </w:r>
      <w:r w:rsidRPr="004A082E">
        <w:t xml:space="preserve">této </w:t>
      </w:r>
      <w:r w:rsidR="00EC00FE" w:rsidRPr="004A082E">
        <w:t xml:space="preserve">smlouvy požadovat po </w:t>
      </w:r>
      <w:r w:rsidRPr="004A082E">
        <w:t>poskytovateli</w:t>
      </w:r>
      <w:r w:rsidR="00EC00FE" w:rsidRPr="004A082E">
        <w:t xml:space="preserve"> </w:t>
      </w:r>
      <w:r w:rsidRPr="004A082E">
        <w:t xml:space="preserve">k nahlédnutí </w:t>
      </w:r>
      <w:r w:rsidR="00EC00FE" w:rsidRPr="004A082E">
        <w:t>předložení pojistné smlouvy</w:t>
      </w:r>
      <w:r w:rsidRPr="004A082E">
        <w:t xml:space="preserve"> a u</w:t>
      </w:r>
      <w:r w:rsidR="00EC00FE" w:rsidRPr="004A082E">
        <w:t xml:space="preserve">chazeč </w:t>
      </w:r>
      <w:r w:rsidRPr="004A082E">
        <w:t>je</w:t>
      </w:r>
      <w:r w:rsidR="00EC00FE" w:rsidRPr="004A082E">
        <w:t xml:space="preserve"> povinen pojistnou smlouvu na žádost </w:t>
      </w:r>
      <w:r w:rsidRPr="004A082E">
        <w:t>objednatele</w:t>
      </w:r>
      <w:r w:rsidR="00EC00FE" w:rsidRPr="004A082E">
        <w:t xml:space="preserve"> předložit.</w:t>
      </w:r>
    </w:p>
    <w:p w14:paraId="70C65A21" w14:textId="77777777" w:rsidR="00266498" w:rsidRPr="004A082E" w:rsidRDefault="00266498" w:rsidP="00CC0E68">
      <w:pPr>
        <w:pStyle w:val="Nadpis1"/>
      </w:pPr>
      <w:r w:rsidRPr="00CC0E68">
        <w:t>Závěrečná</w:t>
      </w:r>
      <w:r w:rsidRPr="004A082E">
        <w:t xml:space="preserve"> ustanovení</w:t>
      </w:r>
    </w:p>
    <w:p w14:paraId="047CA1F2" w14:textId="77777777" w:rsidR="00B527C7" w:rsidRDefault="00B527C7" w:rsidP="00D674A6">
      <w:pPr>
        <w:pStyle w:val="slovanodstavec"/>
        <w:numPr>
          <w:ilvl w:val="1"/>
          <w:numId w:val="36"/>
        </w:numPr>
        <w:tabs>
          <w:tab w:val="left" w:pos="426"/>
        </w:tabs>
        <w:spacing w:after="120" w:line="240" w:lineRule="auto"/>
        <w:ind w:left="426" w:hanging="426"/>
        <w:jc w:val="both"/>
      </w:pPr>
      <w:r>
        <w:t>S</w:t>
      </w:r>
      <w:r w:rsidR="00765B36" w:rsidRPr="004A082E">
        <w:t>oučástí této smlouvy</w:t>
      </w:r>
      <w:r>
        <w:t xml:space="preserve"> jsou její:</w:t>
      </w:r>
    </w:p>
    <w:p w14:paraId="3C5D816E" w14:textId="77777777" w:rsidR="00D468C3" w:rsidRDefault="00D468C3" w:rsidP="00D468C3">
      <w:pPr>
        <w:pStyle w:val="odrky"/>
      </w:pPr>
      <w:r>
        <w:t xml:space="preserve">příloha č. 1: </w:t>
      </w:r>
      <w:r w:rsidRPr="003F6B33">
        <w:t xml:space="preserve">Specifikace úklidových prací </w:t>
      </w:r>
      <w:r>
        <w:t>ve</w:t>
      </w:r>
      <w:r w:rsidRPr="003F6B33">
        <w:t xml:space="preserve"> vozidlech</w:t>
      </w:r>
    </w:p>
    <w:p w14:paraId="6A3B1B7F" w14:textId="77777777" w:rsidR="00D468C3" w:rsidRDefault="00D468C3" w:rsidP="00D468C3">
      <w:pPr>
        <w:pStyle w:val="odrky"/>
      </w:pPr>
      <w:r>
        <w:t xml:space="preserve">příloha č. 2: </w:t>
      </w:r>
      <w:r w:rsidRPr="003F6B33">
        <w:t>Specifikace úklidových prací v jednotlivých objektech</w:t>
      </w:r>
    </w:p>
    <w:p w14:paraId="789ABC5D" w14:textId="77777777" w:rsidR="00D468C3" w:rsidRDefault="00D468C3" w:rsidP="00D468C3">
      <w:pPr>
        <w:pStyle w:val="odrky"/>
      </w:pPr>
      <w:r w:rsidRPr="006D0FBC">
        <w:t>příloha</w:t>
      </w:r>
      <w:r>
        <w:t xml:space="preserve"> </w:t>
      </w:r>
      <w:r w:rsidRPr="006D0FBC">
        <w:t xml:space="preserve">č. </w:t>
      </w:r>
      <w:r>
        <w:t>3</w:t>
      </w:r>
      <w:r w:rsidRPr="006D0FBC">
        <w:t xml:space="preserve">: </w:t>
      </w:r>
      <w:r>
        <w:t>Vzor týdenního výkazu úklidů budov</w:t>
      </w:r>
    </w:p>
    <w:p w14:paraId="633924D5" w14:textId="77777777" w:rsidR="00D468C3" w:rsidRDefault="00D468C3" w:rsidP="00D468C3">
      <w:pPr>
        <w:pStyle w:val="odrky"/>
      </w:pPr>
      <w:r w:rsidRPr="006D0FBC">
        <w:t>příloha</w:t>
      </w:r>
      <w:r>
        <w:t xml:space="preserve"> </w:t>
      </w:r>
      <w:r w:rsidRPr="006D0FBC">
        <w:t xml:space="preserve">č. </w:t>
      </w:r>
      <w:r>
        <w:t>4</w:t>
      </w:r>
      <w:r w:rsidRPr="006D0FBC">
        <w:t xml:space="preserve">: </w:t>
      </w:r>
      <w:r>
        <w:t>Vzor týdenního výkazu úklidů vozidel</w:t>
      </w:r>
    </w:p>
    <w:p w14:paraId="2246F2B2" w14:textId="77777777" w:rsidR="00765B36" w:rsidRPr="004A082E" w:rsidRDefault="00765B36" w:rsidP="00D674A6">
      <w:pPr>
        <w:pStyle w:val="slovanodstavec"/>
        <w:tabs>
          <w:tab w:val="left" w:pos="426"/>
        </w:tabs>
        <w:spacing w:after="120" w:line="240" w:lineRule="auto"/>
        <w:ind w:left="426" w:hanging="426"/>
        <w:jc w:val="both"/>
      </w:pPr>
      <w:r w:rsidRPr="004A082E">
        <w:t>Práva a povinnosti neupravená touto smlouvou se řídí</w:t>
      </w:r>
      <w:r w:rsidR="003953A6" w:rsidRPr="004A082E">
        <w:t xml:space="preserve"> ustanoveními o smlouvě o dílo v </w:t>
      </w:r>
      <w:r w:rsidR="00266498" w:rsidRPr="004A082E">
        <w:t>občanské</w:t>
      </w:r>
      <w:r w:rsidR="006A36AB">
        <w:t>m zákoníku</w:t>
      </w:r>
      <w:r w:rsidR="003953A6" w:rsidRPr="004A082E">
        <w:t>.</w:t>
      </w:r>
    </w:p>
    <w:p w14:paraId="16D95F0C" w14:textId="77777777" w:rsidR="00666FB8" w:rsidRDefault="00666FB8" w:rsidP="00D674A6">
      <w:pPr>
        <w:pStyle w:val="slovanodstavec"/>
        <w:tabs>
          <w:tab w:val="left" w:pos="426"/>
        </w:tabs>
        <w:spacing w:after="120" w:line="240" w:lineRule="auto"/>
        <w:ind w:left="426" w:hanging="426"/>
        <w:jc w:val="both"/>
      </w:pPr>
      <w:r w:rsidRPr="004A082E">
        <w:t>Smluvní strany prohlašují, že t</w:t>
      </w:r>
      <w:r w:rsidR="0093679F">
        <w:t>a</w:t>
      </w:r>
      <w:r w:rsidRPr="004A082E">
        <w:t>to smlouv</w:t>
      </w:r>
      <w:r w:rsidR="0093679F">
        <w:t>a je projevem jejich pravé a v</w:t>
      </w:r>
      <w:r w:rsidRPr="004A082E">
        <w:t>ážn</w:t>
      </w:r>
      <w:r w:rsidR="0093679F">
        <w:t>é vůle, což potvrzují svými podpisy</w:t>
      </w:r>
      <w:r w:rsidRPr="004A082E">
        <w:t>.</w:t>
      </w:r>
    </w:p>
    <w:p w14:paraId="1B5666D4" w14:textId="2A51C824" w:rsidR="000E5B4F" w:rsidRDefault="00FF1400" w:rsidP="000E5B4F">
      <w:pPr>
        <w:pStyle w:val="slovanodstavec"/>
        <w:tabs>
          <w:tab w:val="left" w:pos="426"/>
        </w:tabs>
        <w:ind w:left="426" w:hanging="426"/>
      </w:pPr>
      <w:r w:rsidRPr="00003CEE">
        <w:t xml:space="preserve">Smluvní strany se dohodly, že </w:t>
      </w:r>
      <w:r>
        <w:t>uveřejnění smlouvy v registru smluv provede Dopravní podnik města Pardubic a.s.</w:t>
      </w:r>
      <w:r w:rsidRPr="00003CEE">
        <w:t xml:space="preserve"> </w:t>
      </w:r>
    </w:p>
    <w:p w14:paraId="4846A7B0" w14:textId="76BD8FBE" w:rsidR="00BA5FB4" w:rsidRPr="004A082E" w:rsidRDefault="00666FB8" w:rsidP="00666FB8">
      <w:r w:rsidRPr="004A082E">
        <w:t>V…………………………………dne………………………</w:t>
      </w:r>
      <w:r w:rsidRPr="004A082E">
        <w:tab/>
      </w:r>
      <w:r w:rsidR="00BA5FB4" w:rsidRPr="004A082E">
        <w:tab/>
      </w:r>
      <w:r w:rsidR="006A36AB" w:rsidRPr="004A082E">
        <w:t>V…………………………………dne………………………</w:t>
      </w:r>
    </w:p>
    <w:p w14:paraId="599BD710" w14:textId="77777777" w:rsidR="00BA5FB4" w:rsidRPr="004A082E" w:rsidRDefault="00BA5FB4" w:rsidP="00BA5FB4">
      <w:r w:rsidRPr="004A082E">
        <w:t>………………………………………………………………….</w:t>
      </w:r>
      <w:r w:rsidRPr="004A082E">
        <w:tab/>
      </w:r>
      <w:r w:rsidRPr="004A082E">
        <w:tab/>
        <w:t>………………………………………………………………….</w:t>
      </w:r>
    </w:p>
    <w:p w14:paraId="4A966FA2" w14:textId="77777777" w:rsidR="00666FB8" w:rsidRPr="004A082E" w:rsidRDefault="00BA5FB4" w:rsidP="00666FB8">
      <w:r w:rsidRPr="004A082E">
        <w:t>jménem objednatele</w:t>
      </w:r>
      <w:r w:rsidRPr="004A082E">
        <w:tab/>
      </w:r>
      <w:r w:rsidRPr="004A082E">
        <w:tab/>
      </w:r>
      <w:r w:rsidRPr="004A082E">
        <w:tab/>
      </w:r>
      <w:r w:rsidRPr="004A082E">
        <w:tab/>
      </w:r>
      <w:r w:rsidRPr="004A082E">
        <w:tab/>
        <w:t>jménem poskytovatele</w:t>
      </w:r>
    </w:p>
    <w:sectPr w:rsidR="00666FB8" w:rsidRPr="004A082E" w:rsidSect="00AF06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438"/>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EE21A6A"/>
    <w:multiLevelType w:val="hybridMultilevel"/>
    <w:tmpl w:val="228005C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9E23B01"/>
    <w:multiLevelType w:val="hybridMultilevel"/>
    <w:tmpl w:val="C6507D5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D196DF9"/>
    <w:multiLevelType w:val="hybridMultilevel"/>
    <w:tmpl w:val="852A2D1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B6035"/>
    <w:multiLevelType w:val="multilevel"/>
    <w:tmpl w:val="4AFADE48"/>
    <w:lvl w:ilvl="0">
      <w:start w:val="2"/>
      <w:numFmt w:val="decimal"/>
      <w:lvlText w:val="%1"/>
      <w:lvlJc w:val="left"/>
      <w:pPr>
        <w:tabs>
          <w:tab w:val="num" w:pos="420"/>
        </w:tabs>
        <w:ind w:left="420" w:hanging="420"/>
      </w:pPr>
      <w:rPr>
        <w:rFonts w:ascii="Times New Roman" w:hAnsi="Times New Roman" w:cs="Times New Roman" w:hint="default"/>
      </w:rPr>
    </w:lvl>
    <w:lvl w:ilvl="1">
      <w:start w:val="2"/>
      <w:numFmt w:val="decimal"/>
      <w:lvlText w:val="%1.%2"/>
      <w:lvlJc w:val="left"/>
      <w:pPr>
        <w:tabs>
          <w:tab w:val="num" w:pos="420"/>
        </w:tabs>
        <w:ind w:left="420" w:hanging="4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5" w15:restartNumberingAfterBreak="0">
    <w:nsid w:val="24493B85"/>
    <w:multiLevelType w:val="hybridMultilevel"/>
    <w:tmpl w:val="2D521C48"/>
    <w:lvl w:ilvl="0" w:tplc="EA705B38">
      <w:start w:val="1"/>
      <w:numFmt w:val="bullet"/>
      <w:lvlText w:val=""/>
      <w:lvlJc w:val="left"/>
      <w:pPr>
        <w:tabs>
          <w:tab w:val="num" w:pos="284"/>
        </w:tabs>
        <w:ind w:left="170" w:hanging="170"/>
      </w:pPr>
      <w:rPr>
        <w:rFonts w:ascii="Wingdings" w:hAnsi="Wingding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4825663"/>
    <w:multiLevelType w:val="hybridMultilevel"/>
    <w:tmpl w:val="A01E4432"/>
    <w:lvl w:ilvl="0" w:tplc="98ACAA24">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7" w15:restartNumberingAfterBreak="0">
    <w:nsid w:val="2EB50A2B"/>
    <w:multiLevelType w:val="hybridMultilevel"/>
    <w:tmpl w:val="89D6612E"/>
    <w:lvl w:ilvl="0" w:tplc="065EAA36">
      <w:start w:val="1"/>
      <w:numFmt w:val="decimal"/>
      <w:lvlText w:val="%1."/>
      <w:lvlJc w:val="left"/>
      <w:pPr>
        <w:ind w:left="720" w:hanging="360"/>
      </w:pPr>
      <w:rPr>
        <w:b w:val="0"/>
      </w:rPr>
    </w:lvl>
    <w:lvl w:ilvl="1" w:tplc="83640C98" w:tentative="1">
      <w:start w:val="1"/>
      <w:numFmt w:val="lowerLetter"/>
      <w:lvlText w:val="%2."/>
      <w:lvlJc w:val="left"/>
      <w:pPr>
        <w:ind w:left="1440" w:hanging="360"/>
      </w:pPr>
    </w:lvl>
    <w:lvl w:ilvl="2" w:tplc="7E282318" w:tentative="1">
      <w:start w:val="1"/>
      <w:numFmt w:val="lowerRoman"/>
      <w:lvlText w:val="%3."/>
      <w:lvlJc w:val="right"/>
      <w:pPr>
        <w:ind w:left="2160" w:hanging="180"/>
      </w:pPr>
    </w:lvl>
    <w:lvl w:ilvl="3" w:tplc="C9B0EA28" w:tentative="1">
      <w:start w:val="1"/>
      <w:numFmt w:val="decimal"/>
      <w:lvlText w:val="%4."/>
      <w:lvlJc w:val="left"/>
      <w:pPr>
        <w:ind w:left="2880" w:hanging="360"/>
      </w:pPr>
    </w:lvl>
    <w:lvl w:ilvl="4" w:tplc="8BEA1F78" w:tentative="1">
      <w:start w:val="1"/>
      <w:numFmt w:val="lowerLetter"/>
      <w:lvlText w:val="%5."/>
      <w:lvlJc w:val="left"/>
      <w:pPr>
        <w:ind w:left="3600" w:hanging="360"/>
      </w:pPr>
    </w:lvl>
    <w:lvl w:ilvl="5" w:tplc="92764F88" w:tentative="1">
      <w:start w:val="1"/>
      <w:numFmt w:val="lowerRoman"/>
      <w:lvlText w:val="%6."/>
      <w:lvlJc w:val="right"/>
      <w:pPr>
        <w:ind w:left="4320" w:hanging="180"/>
      </w:pPr>
    </w:lvl>
    <w:lvl w:ilvl="6" w:tplc="AC3285A8" w:tentative="1">
      <w:start w:val="1"/>
      <w:numFmt w:val="decimal"/>
      <w:lvlText w:val="%7."/>
      <w:lvlJc w:val="left"/>
      <w:pPr>
        <w:ind w:left="5040" w:hanging="360"/>
      </w:pPr>
    </w:lvl>
    <w:lvl w:ilvl="7" w:tplc="250475D8" w:tentative="1">
      <w:start w:val="1"/>
      <w:numFmt w:val="lowerLetter"/>
      <w:lvlText w:val="%8."/>
      <w:lvlJc w:val="left"/>
      <w:pPr>
        <w:ind w:left="5760" w:hanging="360"/>
      </w:pPr>
    </w:lvl>
    <w:lvl w:ilvl="8" w:tplc="594ACE20" w:tentative="1">
      <w:start w:val="1"/>
      <w:numFmt w:val="lowerRoman"/>
      <w:lvlText w:val="%9."/>
      <w:lvlJc w:val="right"/>
      <w:pPr>
        <w:ind w:left="6480" w:hanging="180"/>
      </w:pPr>
    </w:lvl>
  </w:abstractNum>
  <w:abstractNum w:abstractNumId="8" w15:restartNumberingAfterBreak="0">
    <w:nsid w:val="32576EC0"/>
    <w:multiLevelType w:val="multilevel"/>
    <w:tmpl w:val="251E579E"/>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88"/>
        </w:tabs>
        <w:ind w:left="388" w:hanging="360"/>
      </w:pPr>
      <w:rPr>
        <w:rFonts w:ascii="Times New Roman" w:hAnsi="Times New Roman" w:cs="Times New Roman" w:hint="default"/>
      </w:rPr>
    </w:lvl>
    <w:lvl w:ilvl="2">
      <w:start w:val="1"/>
      <w:numFmt w:val="decimal"/>
      <w:lvlText w:val="%1.%2.%3"/>
      <w:lvlJc w:val="left"/>
      <w:pPr>
        <w:tabs>
          <w:tab w:val="num" w:pos="776"/>
        </w:tabs>
        <w:ind w:left="776" w:hanging="720"/>
      </w:pPr>
      <w:rPr>
        <w:rFonts w:ascii="Times New Roman" w:hAnsi="Times New Roman" w:cs="Times New Roman" w:hint="default"/>
      </w:rPr>
    </w:lvl>
    <w:lvl w:ilvl="3">
      <w:start w:val="1"/>
      <w:numFmt w:val="decimal"/>
      <w:lvlText w:val="%1.%2.%3.%4"/>
      <w:lvlJc w:val="left"/>
      <w:pPr>
        <w:tabs>
          <w:tab w:val="num" w:pos="804"/>
        </w:tabs>
        <w:ind w:left="804" w:hanging="720"/>
      </w:pPr>
      <w:rPr>
        <w:rFonts w:ascii="Times New Roman" w:hAnsi="Times New Roman" w:cs="Times New Roman" w:hint="default"/>
      </w:rPr>
    </w:lvl>
    <w:lvl w:ilvl="4">
      <w:start w:val="1"/>
      <w:numFmt w:val="decimal"/>
      <w:lvlText w:val="%1.%2.%3.%4.%5"/>
      <w:lvlJc w:val="left"/>
      <w:pPr>
        <w:tabs>
          <w:tab w:val="num" w:pos="1192"/>
        </w:tabs>
        <w:ind w:left="1192" w:hanging="1080"/>
      </w:pPr>
      <w:rPr>
        <w:rFonts w:ascii="Times New Roman" w:hAnsi="Times New Roman" w:cs="Times New Roman" w:hint="default"/>
      </w:rPr>
    </w:lvl>
    <w:lvl w:ilvl="5">
      <w:start w:val="1"/>
      <w:numFmt w:val="decimal"/>
      <w:lvlText w:val="%1.%2.%3.%4.%5.%6"/>
      <w:lvlJc w:val="left"/>
      <w:pPr>
        <w:tabs>
          <w:tab w:val="num" w:pos="1220"/>
        </w:tabs>
        <w:ind w:left="1220" w:hanging="1080"/>
      </w:pPr>
      <w:rPr>
        <w:rFonts w:ascii="Times New Roman" w:hAnsi="Times New Roman" w:cs="Times New Roman" w:hint="default"/>
      </w:rPr>
    </w:lvl>
    <w:lvl w:ilvl="6">
      <w:start w:val="1"/>
      <w:numFmt w:val="decimal"/>
      <w:lvlText w:val="%1.%2.%3.%4.%5.%6.%7"/>
      <w:lvlJc w:val="left"/>
      <w:pPr>
        <w:tabs>
          <w:tab w:val="num" w:pos="1248"/>
        </w:tabs>
        <w:ind w:left="1248" w:hanging="1080"/>
      </w:pPr>
      <w:rPr>
        <w:rFonts w:ascii="Times New Roman" w:hAnsi="Times New Roman" w:cs="Times New Roman" w:hint="default"/>
      </w:rPr>
    </w:lvl>
    <w:lvl w:ilvl="7">
      <w:start w:val="1"/>
      <w:numFmt w:val="decimal"/>
      <w:lvlText w:val="%1.%2.%3.%4.%5.%6.%7.%8"/>
      <w:lvlJc w:val="left"/>
      <w:pPr>
        <w:tabs>
          <w:tab w:val="num" w:pos="1636"/>
        </w:tabs>
        <w:ind w:left="1636" w:hanging="1440"/>
      </w:pPr>
      <w:rPr>
        <w:rFonts w:ascii="Times New Roman" w:hAnsi="Times New Roman" w:cs="Times New Roman" w:hint="default"/>
      </w:rPr>
    </w:lvl>
    <w:lvl w:ilvl="8">
      <w:start w:val="1"/>
      <w:numFmt w:val="decimal"/>
      <w:lvlText w:val="%1.%2.%3.%4.%5.%6.%7.%8.%9"/>
      <w:lvlJc w:val="left"/>
      <w:pPr>
        <w:tabs>
          <w:tab w:val="num" w:pos="1664"/>
        </w:tabs>
        <w:ind w:left="1664" w:hanging="1440"/>
      </w:pPr>
      <w:rPr>
        <w:rFonts w:ascii="Times New Roman" w:hAnsi="Times New Roman" w:cs="Times New Roman" w:hint="default"/>
      </w:rPr>
    </w:lvl>
  </w:abstractNum>
  <w:abstractNum w:abstractNumId="9" w15:restartNumberingAfterBreak="0">
    <w:nsid w:val="33F87BC5"/>
    <w:multiLevelType w:val="multilevel"/>
    <w:tmpl w:val="F230A114"/>
    <w:lvl w:ilvl="0">
      <w:start w:val="8"/>
      <w:numFmt w:val="decimal"/>
      <w:lvlText w:val="%1"/>
      <w:lvlJc w:val="left"/>
      <w:pPr>
        <w:tabs>
          <w:tab w:val="num" w:pos="360"/>
        </w:tabs>
        <w:ind w:left="360" w:hanging="360"/>
      </w:pPr>
      <w:rPr>
        <w:rFonts w:ascii="Times New Roman" w:hAnsi="Times New Roman" w:cs="Times New Roman" w:hint="default"/>
        <w:color w:val="auto"/>
      </w:rPr>
    </w:lvl>
    <w:lvl w:ilvl="1">
      <w:start w:val="1"/>
      <w:numFmt w:val="decimal"/>
      <w:lvlText w:val="%1.%2"/>
      <w:lvlJc w:val="left"/>
      <w:pPr>
        <w:tabs>
          <w:tab w:val="num" w:pos="360"/>
        </w:tabs>
        <w:ind w:left="360" w:hanging="36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color w:val="auto"/>
      </w:rPr>
    </w:lvl>
    <w:lvl w:ilvl="3">
      <w:start w:val="1"/>
      <w:numFmt w:val="decimal"/>
      <w:lvlText w:val="%1.%2.%3.%4"/>
      <w:lvlJc w:val="left"/>
      <w:pPr>
        <w:tabs>
          <w:tab w:val="num" w:pos="720"/>
        </w:tabs>
        <w:ind w:left="720" w:hanging="720"/>
      </w:pPr>
      <w:rPr>
        <w:rFonts w:ascii="Times New Roman" w:hAnsi="Times New Roman" w:cs="Times New Roman" w:hint="default"/>
        <w:color w:val="auto"/>
      </w:rPr>
    </w:lvl>
    <w:lvl w:ilvl="4">
      <w:start w:val="1"/>
      <w:numFmt w:val="decimal"/>
      <w:lvlText w:val="%1.%2.%3.%4.%5"/>
      <w:lvlJc w:val="left"/>
      <w:pPr>
        <w:tabs>
          <w:tab w:val="num" w:pos="1080"/>
        </w:tabs>
        <w:ind w:left="1080" w:hanging="1080"/>
      </w:pPr>
      <w:rPr>
        <w:rFonts w:ascii="Times New Roman" w:hAnsi="Times New Roman" w:cs="Times New Roman" w:hint="default"/>
        <w:color w:val="auto"/>
      </w:rPr>
    </w:lvl>
    <w:lvl w:ilvl="5">
      <w:start w:val="1"/>
      <w:numFmt w:val="decimal"/>
      <w:lvlText w:val="%1.%2.%3.%4.%5.%6"/>
      <w:lvlJc w:val="left"/>
      <w:pPr>
        <w:tabs>
          <w:tab w:val="num" w:pos="1080"/>
        </w:tabs>
        <w:ind w:left="1080" w:hanging="1080"/>
      </w:pPr>
      <w:rPr>
        <w:rFonts w:ascii="Times New Roman" w:hAnsi="Times New Roman" w:cs="Times New Roman" w:hint="default"/>
        <w:color w:val="auto"/>
      </w:rPr>
    </w:lvl>
    <w:lvl w:ilvl="6">
      <w:start w:val="1"/>
      <w:numFmt w:val="decimal"/>
      <w:lvlText w:val="%1.%2.%3.%4.%5.%6.%7"/>
      <w:lvlJc w:val="left"/>
      <w:pPr>
        <w:tabs>
          <w:tab w:val="num" w:pos="1440"/>
        </w:tabs>
        <w:ind w:left="1440" w:hanging="1440"/>
      </w:pPr>
      <w:rPr>
        <w:rFonts w:ascii="Times New Roman" w:hAnsi="Times New Roman" w:cs="Times New Roman" w:hint="default"/>
        <w:color w:val="auto"/>
      </w:rPr>
    </w:lvl>
    <w:lvl w:ilvl="7">
      <w:start w:val="1"/>
      <w:numFmt w:val="decimal"/>
      <w:lvlText w:val="%1.%2.%3.%4.%5.%6.%7.%8"/>
      <w:lvlJc w:val="left"/>
      <w:pPr>
        <w:tabs>
          <w:tab w:val="num" w:pos="1440"/>
        </w:tabs>
        <w:ind w:left="1440" w:hanging="1440"/>
      </w:pPr>
      <w:rPr>
        <w:rFonts w:ascii="Times New Roman" w:hAnsi="Times New Roman" w:cs="Times New Roman" w:hint="default"/>
        <w:color w:val="auto"/>
      </w:rPr>
    </w:lvl>
    <w:lvl w:ilvl="8">
      <w:start w:val="1"/>
      <w:numFmt w:val="decimal"/>
      <w:lvlText w:val="%1.%2.%3.%4.%5.%6.%7.%8.%9"/>
      <w:lvlJc w:val="left"/>
      <w:pPr>
        <w:tabs>
          <w:tab w:val="num" w:pos="1800"/>
        </w:tabs>
        <w:ind w:left="1800" w:hanging="1800"/>
      </w:pPr>
      <w:rPr>
        <w:rFonts w:ascii="Times New Roman" w:hAnsi="Times New Roman" w:cs="Times New Roman" w:hint="default"/>
        <w:color w:val="auto"/>
      </w:rPr>
    </w:lvl>
  </w:abstractNum>
  <w:abstractNum w:abstractNumId="10" w15:restartNumberingAfterBreak="0">
    <w:nsid w:val="36330852"/>
    <w:multiLevelType w:val="hybridMultilevel"/>
    <w:tmpl w:val="E9F86278"/>
    <w:lvl w:ilvl="0" w:tplc="B4E0A5FA">
      <w:start w:val="1"/>
      <w:numFmt w:val="decimal"/>
      <w:lvlText w:val="%1."/>
      <w:lvlJc w:val="left"/>
      <w:pPr>
        <w:ind w:left="720" w:hanging="360"/>
      </w:pPr>
    </w:lvl>
    <w:lvl w:ilvl="1" w:tplc="DB282D68" w:tentative="1">
      <w:start w:val="1"/>
      <w:numFmt w:val="lowerLetter"/>
      <w:lvlText w:val="%2."/>
      <w:lvlJc w:val="left"/>
      <w:pPr>
        <w:ind w:left="1440" w:hanging="360"/>
      </w:pPr>
    </w:lvl>
    <w:lvl w:ilvl="2" w:tplc="389C0EE6" w:tentative="1">
      <w:start w:val="1"/>
      <w:numFmt w:val="lowerRoman"/>
      <w:lvlText w:val="%3."/>
      <w:lvlJc w:val="right"/>
      <w:pPr>
        <w:ind w:left="2160" w:hanging="180"/>
      </w:pPr>
    </w:lvl>
    <w:lvl w:ilvl="3" w:tplc="FD5680BA" w:tentative="1">
      <w:start w:val="1"/>
      <w:numFmt w:val="decimal"/>
      <w:lvlText w:val="%4."/>
      <w:lvlJc w:val="left"/>
      <w:pPr>
        <w:ind w:left="2880" w:hanging="360"/>
      </w:pPr>
    </w:lvl>
    <w:lvl w:ilvl="4" w:tplc="0876181A" w:tentative="1">
      <w:start w:val="1"/>
      <w:numFmt w:val="lowerLetter"/>
      <w:lvlText w:val="%5."/>
      <w:lvlJc w:val="left"/>
      <w:pPr>
        <w:ind w:left="3600" w:hanging="360"/>
      </w:pPr>
    </w:lvl>
    <w:lvl w:ilvl="5" w:tplc="F032400C" w:tentative="1">
      <w:start w:val="1"/>
      <w:numFmt w:val="lowerRoman"/>
      <w:lvlText w:val="%6."/>
      <w:lvlJc w:val="right"/>
      <w:pPr>
        <w:ind w:left="4320" w:hanging="180"/>
      </w:pPr>
    </w:lvl>
    <w:lvl w:ilvl="6" w:tplc="6E726848" w:tentative="1">
      <w:start w:val="1"/>
      <w:numFmt w:val="decimal"/>
      <w:lvlText w:val="%7."/>
      <w:lvlJc w:val="left"/>
      <w:pPr>
        <w:ind w:left="5040" w:hanging="360"/>
      </w:pPr>
    </w:lvl>
    <w:lvl w:ilvl="7" w:tplc="32AC4982" w:tentative="1">
      <w:start w:val="1"/>
      <w:numFmt w:val="lowerLetter"/>
      <w:lvlText w:val="%8."/>
      <w:lvlJc w:val="left"/>
      <w:pPr>
        <w:ind w:left="5760" w:hanging="360"/>
      </w:pPr>
    </w:lvl>
    <w:lvl w:ilvl="8" w:tplc="735066DC" w:tentative="1">
      <w:start w:val="1"/>
      <w:numFmt w:val="lowerRoman"/>
      <w:lvlText w:val="%9."/>
      <w:lvlJc w:val="right"/>
      <w:pPr>
        <w:ind w:left="6480" w:hanging="180"/>
      </w:pPr>
    </w:lvl>
  </w:abstractNum>
  <w:abstractNum w:abstractNumId="11" w15:restartNumberingAfterBreak="0">
    <w:nsid w:val="3C9562F5"/>
    <w:multiLevelType w:val="hybridMultilevel"/>
    <w:tmpl w:val="80104824"/>
    <w:lvl w:ilvl="0" w:tplc="0405000F">
      <w:start w:val="1"/>
      <w:numFmt w:val="bullet"/>
      <w:lvlText w:val="-"/>
      <w:lvlJc w:val="left"/>
      <w:pPr>
        <w:tabs>
          <w:tab w:val="num" w:pos="928"/>
        </w:tabs>
        <w:ind w:left="928" w:hanging="360"/>
      </w:pPr>
      <w:rPr>
        <w:rFonts w:ascii="Times New Roman" w:eastAsia="Times New Roman" w:hAnsi="Times New Roman" w:cs="Times New Roman" w:hint="default"/>
        <w:b/>
      </w:rPr>
    </w:lvl>
    <w:lvl w:ilvl="1" w:tplc="04050019" w:tentative="1">
      <w:start w:val="1"/>
      <w:numFmt w:val="bullet"/>
      <w:lvlText w:val="o"/>
      <w:lvlJc w:val="left"/>
      <w:pPr>
        <w:tabs>
          <w:tab w:val="num" w:pos="2008"/>
        </w:tabs>
        <w:ind w:left="2008" w:hanging="360"/>
      </w:pPr>
      <w:rPr>
        <w:rFonts w:ascii="Courier New" w:hAnsi="Courier New" w:hint="default"/>
      </w:rPr>
    </w:lvl>
    <w:lvl w:ilvl="2" w:tplc="0405001B" w:tentative="1">
      <w:start w:val="1"/>
      <w:numFmt w:val="bullet"/>
      <w:lvlText w:val=""/>
      <w:lvlJc w:val="left"/>
      <w:pPr>
        <w:tabs>
          <w:tab w:val="num" w:pos="2728"/>
        </w:tabs>
        <w:ind w:left="2728" w:hanging="360"/>
      </w:pPr>
      <w:rPr>
        <w:rFonts w:ascii="Wingdings" w:hAnsi="Wingdings" w:hint="default"/>
      </w:rPr>
    </w:lvl>
    <w:lvl w:ilvl="3" w:tplc="0405000F" w:tentative="1">
      <w:start w:val="1"/>
      <w:numFmt w:val="bullet"/>
      <w:lvlText w:val=""/>
      <w:lvlJc w:val="left"/>
      <w:pPr>
        <w:tabs>
          <w:tab w:val="num" w:pos="3448"/>
        </w:tabs>
        <w:ind w:left="3448" w:hanging="360"/>
      </w:pPr>
      <w:rPr>
        <w:rFonts w:ascii="Symbol" w:hAnsi="Symbol" w:hint="default"/>
      </w:rPr>
    </w:lvl>
    <w:lvl w:ilvl="4" w:tplc="04050019" w:tentative="1">
      <w:start w:val="1"/>
      <w:numFmt w:val="bullet"/>
      <w:lvlText w:val="o"/>
      <w:lvlJc w:val="left"/>
      <w:pPr>
        <w:tabs>
          <w:tab w:val="num" w:pos="4168"/>
        </w:tabs>
        <w:ind w:left="4168" w:hanging="360"/>
      </w:pPr>
      <w:rPr>
        <w:rFonts w:ascii="Courier New" w:hAnsi="Courier New" w:hint="default"/>
      </w:rPr>
    </w:lvl>
    <w:lvl w:ilvl="5" w:tplc="0405001B" w:tentative="1">
      <w:start w:val="1"/>
      <w:numFmt w:val="bullet"/>
      <w:lvlText w:val=""/>
      <w:lvlJc w:val="left"/>
      <w:pPr>
        <w:tabs>
          <w:tab w:val="num" w:pos="4888"/>
        </w:tabs>
        <w:ind w:left="4888" w:hanging="360"/>
      </w:pPr>
      <w:rPr>
        <w:rFonts w:ascii="Wingdings" w:hAnsi="Wingdings" w:hint="default"/>
      </w:rPr>
    </w:lvl>
    <w:lvl w:ilvl="6" w:tplc="0405000F" w:tentative="1">
      <w:start w:val="1"/>
      <w:numFmt w:val="bullet"/>
      <w:lvlText w:val=""/>
      <w:lvlJc w:val="left"/>
      <w:pPr>
        <w:tabs>
          <w:tab w:val="num" w:pos="5608"/>
        </w:tabs>
        <w:ind w:left="5608" w:hanging="360"/>
      </w:pPr>
      <w:rPr>
        <w:rFonts w:ascii="Symbol" w:hAnsi="Symbol" w:hint="default"/>
      </w:rPr>
    </w:lvl>
    <w:lvl w:ilvl="7" w:tplc="04050019" w:tentative="1">
      <w:start w:val="1"/>
      <w:numFmt w:val="bullet"/>
      <w:lvlText w:val="o"/>
      <w:lvlJc w:val="left"/>
      <w:pPr>
        <w:tabs>
          <w:tab w:val="num" w:pos="6328"/>
        </w:tabs>
        <w:ind w:left="6328" w:hanging="360"/>
      </w:pPr>
      <w:rPr>
        <w:rFonts w:ascii="Courier New" w:hAnsi="Courier New" w:hint="default"/>
      </w:rPr>
    </w:lvl>
    <w:lvl w:ilvl="8" w:tplc="0405001B" w:tentative="1">
      <w:start w:val="1"/>
      <w:numFmt w:val="bullet"/>
      <w:lvlText w:val=""/>
      <w:lvlJc w:val="left"/>
      <w:pPr>
        <w:tabs>
          <w:tab w:val="num" w:pos="7048"/>
        </w:tabs>
        <w:ind w:left="7048" w:hanging="360"/>
      </w:pPr>
      <w:rPr>
        <w:rFonts w:ascii="Wingdings" w:hAnsi="Wingdings" w:hint="default"/>
      </w:rPr>
    </w:lvl>
  </w:abstractNum>
  <w:abstractNum w:abstractNumId="12" w15:restartNumberingAfterBreak="0">
    <w:nsid w:val="478A48F6"/>
    <w:multiLevelType w:val="multilevel"/>
    <w:tmpl w:val="B562289A"/>
    <w:lvl w:ilvl="0">
      <w:start w:val="6"/>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13" w15:restartNumberingAfterBreak="0">
    <w:nsid w:val="4C842DCA"/>
    <w:multiLevelType w:val="multilevel"/>
    <w:tmpl w:val="15384FA2"/>
    <w:lvl w:ilvl="0">
      <w:start w:val="5"/>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14" w15:restartNumberingAfterBreak="0">
    <w:nsid w:val="545D283A"/>
    <w:multiLevelType w:val="multilevel"/>
    <w:tmpl w:val="8DB2648C"/>
    <w:lvl w:ilvl="0">
      <w:start w:val="1"/>
      <w:numFmt w:val="upperRoman"/>
      <w:lvlText w:val="%1."/>
      <w:lvlJc w:val="center"/>
      <w:pPr>
        <w:ind w:left="360" w:hanging="7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anodstavec"/>
      <w:lvlText w:val="%2)"/>
      <w:lvlJc w:val="left"/>
      <w:pPr>
        <w:ind w:left="720" w:hanging="360"/>
      </w:pPr>
      <w:rPr>
        <w:rFonts w:ascii="Calibri" w:hAnsi="Calibri" w:cs="Times New Roman" w:hint="default"/>
      </w:rPr>
    </w:lvl>
    <w:lvl w:ilvl="2">
      <w:start w:val="1"/>
      <w:numFmt w:val="lowerLetter"/>
      <w:pStyle w:val="Neslovanodstavec"/>
      <w:lvlText w:val="%3)"/>
      <w:lvlJc w:val="left"/>
      <w:pPr>
        <w:ind w:left="1080" w:hanging="360"/>
      </w:pPr>
      <w:rPr>
        <w:rFonts w:asciiTheme="minorHAnsi" w:hAnsiTheme="minorHAnsi" w:cstheme="minorHAnsi" w:hint="default"/>
      </w:rPr>
    </w:lvl>
    <w:lvl w:ilvl="3">
      <w:start w:val="1"/>
      <w:numFmt w:val="lowerLetter"/>
      <w:pStyle w:val="psmennodstavec"/>
      <w:lvlText w:val="%4)"/>
      <w:lvlJc w:val="left"/>
      <w:pPr>
        <w:ind w:left="1440" w:hanging="360"/>
      </w:pPr>
      <w:rPr>
        <w:rFonts w:asciiTheme="minorHAnsi" w:hAnsiTheme="minorHAnsi" w:cs="Times New Roman" w:hint="default"/>
      </w:rPr>
    </w:lvl>
    <w:lvl w:ilvl="4">
      <w:start w:val="1"/>
      <w:numFmt w:val="lowerRoman"/>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5" w15:restartNumberingAfterBreak="0">
    <w:nsid w:val="570761E2"/>
    <w:multiLevelType w:val="hybridMultilevel"/>
    <w:tmpl w:val="AF980384"/>
    <w:lvl w:ilvl="0" w:tplc="1BC23B62">
      <w:start w:val="1"/>
      <w:numFmt w:val="bullet"/>
      <w:pStyle w:val="odrky"/>
      <w:lvlText w:val=""/>
      <w:lvlJc w:val="left"/>
      <w:pPr>
        <w:ind w:left="1440" w:hanging="360"/>
      </w:pPr>
      <w:rPr>
        <w:rFonts w:ascii="Symbol" w:hAnsi="Symbol" w:cs="Symbol" w:hint="default"/>
      </w:rPr>
    </w:lvl>
    <w:lvl w:ilvl="1" w:tplc="93720620">
      <w:start w:val="1"/>
      <w:numFmt w:val="bullet"/>
      <w:lvlText w:val="o"/>
      <w:lvlJc w:val="left"/>
      <w:pPr>
        <w:ind w:left="2160" w:hanging="360"/>
      </w:pPr>
      <w:rPr>
        <w:rFonts w:ascii="Courier New" w:hAnsi="Courier New" w:cs="Courier New" w:hint="default"/>
      </w:rPr>
    </w:lvl>
    <w:lvl w:ilvl="2" w:tplc="5720E968">
      <w:start w:val="1"/>
      <w:numFmt w:val="bullet"/>
      <w:lvlText w:val=""/>
      <w:lvlJc w:val="left"/>
      <w:pPr>
        <w:ind w:left="2880" w:hanging="360"/>
      </w:pPr>
      <w:rPr>
        <w:rFonts w:ascii="Wingdings" w:hAnsi="Wingdings" w:cs="Wingdings" w:hint="default"/>
      </w:rPr>
    </w:lvl>
    <w:lvl w:ilvl="3" w:tplc="F2CAEC9A">
      <w:start w:val="1"/>
      <w:numFmt w:val="bullet"/>
      <w:lvlText w:val=""/>
      <w:lvlJc w:val="left"/>
      <w:pPr>
        <w:ind w:left="3600" w:hanging="360"/>
      </w:pPr>
      <w:rPr>
        <w:rFonts w:ascii="Symbol" w:hAnsi="Symbol" w:cs="Symbol" w:hint="default"/>
      </w:rPr>
    </w:lvl>
    <w:lvl w:ilvl="4" w:tplc="5A4A5598">
      <w:start w:val="1"/>
      <w:numFmt w:val="bullet"/>
      <w:lvlText w:val="o"/>
      <w:lvlJc w:val="left"/>
      <w:pPr>
        <w:ind w:left="4320" w:hanging="360"/>
      </w:pPr>
      <w:rPr>
        <w:rFonts w:ascii="Courier New" w:hAnsi="Courier New" w:cs="Courier New" w:hint="default"/>
      </w:rPr>
    </w:lvl>
    <w:lvl w:ilvl="5" w:tplc="3EC692EA">
      <w:start w:val="1"/>
      <w:numFmt w:val="bullet"/>
      <w:lvlText w:val=""/>
      <w:lvlJc w:val="left"/>
      <w:pPr>
        <w:ind w:left="5040" w:hanging="360"/>
      </w:pPr>
      <w:rPr>
        <w:rFonts w:ascii="Wingdings" w:hAnsi="Wingdings" w:cs="Wingdings" w:hint="default"/>
      </w:rPr>
    </w:lvl>
    <w:lvl w:ilvl="6" w:tplc="81D2C720">
      <w:start w:val="1"/>
      <w:numFmt w:val="bullet"/>
      <w:lvlText w:val=""/>
      <w:lvlJc w:val="left"/>
      <w:pPr>
        <w:ind w:left="5760" w:hanging="360"/>
      </w:pPr>
      <w:rPr>
        <w:rFonts w:ascii="Symbol" w:hAnsi="Symbol" w:cs="Symbol" w:hint="default"/>
      </w:rPr>
    </w:lvl>
    <w:lvl w:ilvl="7" w:tplc="C4A693A8">
      <w:start w:val="1"/>
      <w:numFmt w:val="bullet"/>
      <w:lvlText w:val="o"/>
      <w:lvlJc w:val="left"/>
      <w:pPr>
        <w:ind w:left="6480" w:hanging="360"/>
      </w:pPr>
      <w:rPr>
        <w:rFonts w:ascii="Courier New" w:hAnsi="Courier New" w:cs="Courier New" w:hint="default"/>
      </w:rPr>
    </w:lvl>
    <w:lvl w:ilvl="8" w:tplc="41F49C26">
      <w:start w:val="1"/>
      <w:numFmt w:val="bullet"/>
      <w:lvlText w:val=""/>
      <w:lvlJc w:val="left"/>
      <w:pPr>
        <w:ind w:left="7200" w:hanging="360"/>
      </w:pPr>
      <w:rPr>
        <w:rFonts w:ascii="Wingdings" w:hAnsi="Wingdings" w:cs="Wingdings" w:hint="default"/>
      </w:rPr>
    </w:lvl>
  </w:abstractNum>
  <w:abstractNum w:abstractNumId="16" w15:restartNumberingAfterBreak="0">
    <w:nsid w:val="59043155"/>
    <w:multiLevelType w:val="hybridMultilevel"/>
    <w:tmpl w:val="E56AB506"/>
    <w:lvl w:ilvl="0" w:tplc="BD54E9CA">
      <w:start w:val="1"/>
      <w:numFmt w:val="upperRoman"/>
      <w:pStyle w:val="Nadpis1"/>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8C05B64"/>
    <w:multiLevelType w:val="multilevel"/>
    <w:tmpl w:val="9ED26322"/>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080"/>
        </w:tabs>
        <w:ind w:left="1080" w:hanging="108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18" w15:restartNumberingAfterBreak="0">
    <w:nsid w:val="707E59F2"/>
    <w:multiLevelType w:val="multilevel"/>
    <w:tmpl w:val="5008C46C"/>
    <w:lvl w:ilvl="0">
      <w:start w:val="1"/>
      <w:numFmt w:val="upperLetter"/>
      <w:lvlText w:val="%1)"/>
      <w:lvlJc w:val="left"/>
      <w:pPr>
        <w:ind w:left="360" w:hanging="360"/>
      </w:pPr>
      <w:rPr>
        <w:rFonts w:ascii="Times New Roman" w:hAnsi="Times New Roman" w:cs="Times New Roman" w:hint="default"/>
      </w:rPr>
    </w:lvl>
    <w:lvl w:ilvl="1">
      <w:start w:val="1"/>
      <w:numFmt w:val="upperRoman"/>
      <w:lvlText w:val="%2."/>
      <w:lvlJc w:val="left"/>
      <w:pPr>
        <w:ind w:left="720" w:hanging="360"/>
      </w:pPr>
      <w:rPr>
        <w:rFonts w:ascii="Times New Roman" w:hAnsi="Times New Roman" w:cs="Times New Roman" w:hint="default"/>
      </w:rPr>
    </w:lvl>
    <w:lvl w:ilvl="2">
      <w:start w:val="1"/>
      <w:numFmt w:val="decimal"/>
      <w:lvlText w:val="%3)"/>
      <w:lvlJc w:val="left"/>
      <w:pPr>
        <w:ind w:left="1080" w:hanging="360"/>
      </w:pPr>
      <w:rPr>
        <w:rFonts w:ascii="Times New Roman" w:hAnsi="Times New Roman" w:cs="Times New Roman" w:hint="default"/>
      </w:rPr>
    </w:lvl>
    <w:lvl w:ilvl="3">
      <w:start w:val="1"/>
      <w:numFmt w:val="lowerLetter"/>
      <w:lvlText w:val="%4)"/>
      <w:lvlJc w:val="left"/>
      <w:pPr>
        <w:ind w:left="1440" w:hanging="360"/>
      </w:pPr>
      <w:rPr>
        <w:rFonts w:ascii="Times New Roman" w:hAnsi="Times New Roman" w:cs="Times New Roman" w:hint="default"/>
      </w:rPr>
    </w:lvl>
    <w:lvl w:ilvl="4">
      <w:start w:val="1"/>
      <w:numFmt w:val="lowerRoman"/>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15:restartNumberingAfterBreak="0">
    <w:nsid w:val="7E97390F"/>
    <w:multiLevelType w:val="hybridMultilevel"/>
    <w:tmpl w:val="236E9650"/>
    <w:lvl w:ilvl="0" w:tplc="BB04058E">
      <w:start w:val="1"/>
      <w:numFmt w:val="decimal"/>
      <w:lvlText w:val="%1."/>
      <w:lvlJc w:val="left"/>
      <w:pPr>
        <w:tabs>
          <w:tab w:val="num" w:pos="360"/>
        </w:tabs>
        <w:ind w:left="360" w:hanging="360"/>
      </w:pPr>
    </w:lvl>
    <w:lvl w:ilvl="1" w:tplc="8112ECAE" w:tentative="1">
      <w:start w:val="1"/>
      <w:numFmt w:val="lowerLetter"/>
      <w:lvlText w:val="%2."/>
      <w:lvlJc w:val="left"/>
      <w:pPr>
        <w:tabs>
          <w:tab w:val="num" w:pos="1080"/>
        </w:tabs>
        <w:ind w:left="1080" w:hanging="360"/>
      </w:pPr>
    </w:lvl>
    <w:lvl w:ilvl="2" w:tplc="8EB09A6A" w:tentative="1">
      <w:start w:val="1"/>
      <w:numFmt w:val="lowerRoman"/>
      <w:lvlText w:val="%3."/>
      <w:lvlJc w:val="right"/>
      <w:pPr>
        <w:tabs>
          <w:tab w:val="num" w:pos="1800"/>
        </w:tabs>
        <w:ind w:left="1800" w:hanging="180"/>
      </w:pPr>
    </w:lvl>
    <w:lvl w:ilvl="3" w:tplc="38E2C906" w:tentative="1">
      <w:start w:val="1"/>
      <w:numFmt w:val="decimal"/>
      <w:lvlText w:val="%4."/>
      <w:lvlJc w:val="left"/>
      <w:pPr>
        <w:tabs>
          <w:tab w:val="num" w:pos="2520"/>
        </w:tabs>
        <w:ind w:left="2520" w:hanging="360"/>
      </w:pPr>
    </w:lvl>
    <w:lvl w:ilvl="4" w:tplc="9A72B73E" w:tentative="1">
      <w:start w:val="1"/>
      <w:numFmt w:val="lowerLetter"/>
      <w:lvlText w:val="%5."/>
      <w:lvlJc w:val="left"/>
      <w:pPr>
        <w:tabs>
          <w:tab w:val="num" w:pos="3240"/>
        </w:tabs>
        <w:ind w:left="3240" w:hanging="360"/>
      </w:pPr>
    </w:lvl>
    <w:lvl w:ilvl="5" w:tplc="5E72A3E6" w:tentative="1">
      <w:start w:val="1"/>
      <w:numFmt w:val="lowerRoman"/>
      <w:lvlText w:val="%6."/>
      <w:lvlJc w:val="right"/>
      <w:pPr>
        <w:tabs>
          <w:tab w:val="num" w:pos="3960"/>
        </w:tabs>
        <w:ind w:left="3960" w:hanging="180"/>
      </w:pPr>
    </w:lvl>
    <w:lvl w:ilvl="6" w:tplc="30940A6C" w:tentative="1">
      <w:start w:val="1"/>
      <w:numFmt w:val="decimal"/>
      <w:lvlText w:val="%7."/>
      <w:lvlJc w:val="left"/>
      <w:pPr>
        <w:tabs>
          <w:tab w:val="num" w:pos="4680"/>
        </w:tabs>
        <w:ind w:left="4680" w:hanging="360"/>
      </w:pPr>
    </w:lvl>
    <w:lvl w:ilvl="7" w:tplc="309E7E60" w:tentative="1">
      <w:start w:val="1"/>
      <w:numFmt w:val="lowerLetter"/>
      <w:lvlText w:val="%8."/>
      <w:lvlJc w:val="left"/>
      <w:pPr>
        <w:tabs>
          <w:tab w:val="num" w:pos="5400"/>
        </w:tabs>
        <w:ind w:left="5400" w:hanging="360"/>
      </w:pPr>
    </w:lvl>
    <w:lvl w:ilvl="8" w:tplc="8E144194" w:tentative="1">
      <w:start w:val="1"/>
      <w:numFmt w:val="lowerRoman"/>
      <w:lvlText w:val="%9."/>
      <w:lvlJc w:val="right"/>
      <w:pPr>
        <w:tabs>
          <w:tab w:val="num" w:pos="6120"/>
        </w:tabs>
        <w:ind w:left="6120" w:hanging="180"/>
      </w:pPr>
    </w:lvl>
  </w:abstractNum>
  <w:abstractNum w:abstractNumId="20" w15:restartNumberingAfterBreak="0">
    <w:nsid w:val="7EE73204"/>
    <w:multiLevelType w:val="hybridMultilevel"/>
    <w:tmpl w:val="48D456CC"/>
    <w:lvl w:ilvl="0" w:tplc="0405000F">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413551290">
    <w:abstractNumId w:val="18"/>
  </w:num>
  <w:num w:numId="2" w16cid:durableId="10558136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6763348">
    <w:abstractNumId w:val="14"/>
  </w:num>
  <w:num w:numId="4" w16cid:durableId="2055805639">
    <w:abstractNumId w:val="4"/>
  </w:num>
  <w:num w:numId="5" w16cid:durableId="984509530">
    <w:abstractNumId w:val="12"/>
  </w:num>
  <w:num w:numId="6" w16cid:durableId="1978023221">
    <w:abstractNumId w:val="17"/>
  </w:num>
  <w:num w:numId="7" w16cid:durableId="1491603289">
    <w:abstractNumId w:val="8"/>
  </w:num>
  <w:num w:numId="8" w16cid:durableId="388500202">
    <w:abstractNumId w:val="13"/>
  </w:num>
  <w:num w:numId="9" w16cid:durableId="2072535324">
    <w:abstractNumId w:val="9"/>
  </w:num>
  <w:num w:numId="10" w16cid:durableId="1224104853">
    <w:abstractNumId w:val="15"/>
  </w:num>
  <w:num w:numId="11" w16cid:durableId="1653484642">
    <w:abstractNumId w:val="10"/>
  </w:num>
  <w:num w:numId="12" w16cid:durableId="712929073">
    <w:abstractNumId w:val="3"/>
  </w:num>
  <w:num w:numId="13" w16cid:durableId="805273226">
    <w:abstractNumId w:val="1"/>
  </w:num>
  <w:num w:numId="14" w16cid:durableId="1982539507">
    <w:abstractNumId w:val="20"/>
  </w:num>
  <w:num w:numId="15" w16cid:durableId="2003118562">
    <w:abstractNumId w:val="7"/>
  </w:num>
  <w:num w:numId="16" w16cid:durableId="1102653326">
    <w:abstractNumId w:val="19"/>
  </w:num>
  <w:num w:numId="17" w16cid:durableId="20024696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1431761">
    <w:abstractNumId w:val="5"/>
  </w:num>
  <w:num w:numId="19" w16cid:durableId="2777577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4275073">
    <w:abstractNumId w:val="0"/>
  </w:num>
  <w:num w:numId="21" w16cid:durableId="627203895">
    <w:abstractNumId w:val="11"/>
  </w:num>
  <w:num w:numId="22" w16cid:durableId="1539926720">
    <w:abstractNumId w:val="14"/>
  </w:num>
  <w:num w:numId="23" w16cid:durableId="182283748">
    <w:abstractNumId w:val="14"/>
  </w:num>
  <w:num w:numId="24" w16cid:durableId="1421295183">
    <w:abstractNumId w:val="14"/>
  </w:num>
  <w:num w:numId="25" w16cid:durableId="560360265">
    <w:abstractNumId w:val="14"/>
  </w:num>
  <w:num w:numId="26" w16cid:durableId="1881354130">
    <w:abstractNumId w:val="14"/>
  </w:num>
  <w:num w:numId="27" w16cid:durableId="952631511">
    <w:abstractNumId w:val="14"/>
  </w:num>
  <w:num w:numId="28" w16cid:durableId="1204947663">
    <w:abstractNumId w:val="14"/>
  </w:num>
  <w:num w:numId="29" w16cid:durableId="1624461401">
    <w:abstractNumId w:val="14"/>
  </w:num>
  <w:num w:numId="30" w16cid:durableId="1539314944">
    <w:abstractNumId w:val="2"/>
  </w:num>
  <w:num w:numId="31" w16cid:durableId="1757047543">
    <w:abstractNumId w:val="16"/>
  </w:num>
  <w:num w:numId="32" w16cid:durableId="17017400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88403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62328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770741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37972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1542880">
    <w:abstractNumId w:val="14"/>
  </w:num>
  <w:num w:numId="38" w16cid:durableId="611400942">
    <w:abstractNumId w:val="14"/>
  </w:num>
  <w:num w:numId="39" w16cid:durableId="20860262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0594086">
    <w:abstractNumId w:val="14"/>
  </w:num>
  <w:num w:numId="41" w16cid:durableId="1161116802">
    <w:abstractNumId w:val="14"/>
  </w:num>
  <w:num w:numId="42" w16cid:durableId="284892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6BC"/>
    <w:rsid w:val="00000A01"/>
    <w:rsid w:val="000040B3"/>
    <w:rsid w:val="00015569"/>
    <w:rsid w:val="00023498"/>
    <w:rsid w:val="00041E2B"/>
    <w:rsid w:val="000479A6"/>
    <w:rsid w:val="00052697"/>
    <w:rsid w:val="00060AE4"/>
    <w:rsid w:val="000832E1"/>
    <w:rsid w:val="00083DA5"/>
    <w:rsid w:val="00085774"/>
    <w:rsid w:val="000A1085"/>
    <w:rsid w:val="000A1174"/>
    <w:rsid w:val="000A262B"/>
    <w:rsid w:val="000B0C47"/>
    <w:rsid w:val="000C107E"/>
    <w:rsid w:val="000E006F"/>
    <w:rsid w:val="000E5B4F"/>
    <w:rsid w:val="00100215"/>
    <w:rsid w:val="0013050D"/>
    <w:rsid w:val="001366A8"/>
    <w:rsid w:val="0014084F"/>
    <w:rsid w:val="00152B2A"/>
    <w:rsid w:val="00173123"/>
    <w:rsid w:val="00175831"/>
    <w:rsid w:val="001845D6"/>
    <w:rsid w:val="00186337"/>
    <w:rsid w:val="00191321"/>
    <w:rsid w:val="0019155B"/>
    <w:rsid w:val="001A4971"/>
    <w:rsid w:val="001B0B19"/>
    <w:rsid w:val="001D4E3F"/>
    <w:rsid w:val="001D7BE9"/>
    <w:rsid w:val="001F1DB6"/>
    <w:rsid w:val="00204B28"/>
    <w:rsid w:val="00237B55"/>
    <w:rsid w:val="00241000"/>
    <w:rsid w:val="002459AE"/>
    <w:rsid w:val="00250493"/>
    <w:rsid w:val="002611C1"/>
    <w:rsid w:val="00266498"/>
    <w:rsid w:val="00281143"/>
    <w:rsid w:val="00282117"/>
    <w:rsid w:val="00283647"/>
    <w:rsid w:val="002878F7"/>
    <w:rsid w:val="00291319"/>
    <w:rsid w:val="002A2D97"/>
    <w:rsid w:val="002A427D"/>
    <w:rsid w:val="002B3A01"/>
    <w:rsid w:val="002C6B8F"/>
    <w:rsid w:val="002C76A0"/>
    <w:rsid w:val="002E7268"/>
    <w:rsid w:val="003064D7"/>
    <w:rsid w:val="0031725B"/>
    <w:rsid w:val="003221F1"/>
    <w:rsid w:val="00336CC1"/>
    <w:rsid w:val="0038016A"/>
    <w:rsid w:val="00383B90"/>
    <w:rsid w:val="00387A1A"/>
    <w:rsid w:val="003953A6"/>
    <w:rsid w:val="00395C31"/>
    <w:rsid w:val="003A2638"/>
    <w:rsid w:val="003A5CF8"/>
    <w:rsid w:val="003C0C98"/>
    <w:rsid w:val="003C302E"/>
    <w:rsid w:val="003D0E54"/>
    <w:rsid w:val="003D26E2"/>
    <w:rsid w:val="003D5DF0"/>
    <w:rsid w:val="003F2596"/>
    <w:rsid w:val="003F5D6A"/>
    <w:rsid w:val="00413D12"/>
    <w:rsid w:val="00441696"/>
    <w:rsid w:val="004441B7"/>
    <w:rsid w:val="004461AF"/>
    <w:rsid w:val="004514D9"/>
    <w:rsid w:val="0047372F"/>
    <w:rsid w:val="00483B56"/>
    <w:rsid w:val="004A082E"/>
    <w:rsid w:val="004A230A"/>
    <w:rsid w:val="004A4707"/>
    <w:rsid w:val="00515D6C"/>
    <w:rsid w:val="00517C12"/>
    <w:rsid w:val="00521165"/>
    <w:rsid w:val="0052459F"/>
    <w:rsid w:val="00525F9D"/>
    <w:rsid w:val="00532154"/>
    <w:rsid w:val="00562718"/>
    <w:rsid w:val="00565E8E"/>
    <w:rsid w:val="005708B6"/>
    <w:rsid w:val="00572C61"/>
    <w:rsid w:val="005753C0"/>
    <w:rsid w:val="00580B2D"/>
    <w:rsid w:val="00587C2D"/>
    <w:rsid w:val="00587C58"/>
    <w:rsid w:val="00593CB4"/>
    <w:rsid w:val="005D406E"/>
    <w:rsid w:val="005D69F0"/>
    <w:rsid w:val="0063660D"/>
    <w:rsid w:val="00666C40"/>
    <w:rsid w:val="00666FB8"/>
    <w:rsid w:val="006927BE"/>
    <w:rsid w:val="006A0ED2"/>
    <w:rsid w:val="006A36AB"/>
    <w:rsid w:val="006B4BD8"/>
    <w:rsid w:val="006B508E"/>
    <w:rsid w:val="006C03F0"/>
    <w:rsid w:val="006D7223"/>
    <w:rsid w:val="006D780D"/>
    <w:rsid w:val="006E73C5"/>
    <w:rsid w:val="007073A3"/>
    <w:rsid w:val="00710B68"/>
    <w:rsid w:val="00715260"/>
    <w:rsid w:val="007262B4"/>
    <w:rsid w:val="00741EB8"/>
    <w:rsid w:val="007507DD"/>
    <w:rsid w:val="00752C88"/>
    <w:rsid w:val="00754CE7"/>
    <w:rsid w:val="00762F09"/>
    <w:rsid w:val="00765B36"/>
    <w:rsid w:val="00775600"/>
    <w:rsid w:val="007763AC"/>
    <w:rsid w:val="00780EDD"/>
    <w:rsid w:val="0078793C"/>
    <w:rsid w:val="007B7A7B"/>
    <w:rsid w:val="007D5CB6"/>
    <w:rsid w:val="007E3299"/>
    <w:rsid w:val="007E79D4"/>
    <w:rsid w:val="007F0256"/>
    <w:rsid w:val="00803DE7"/>
    <w:rsid w:val="008053BE"/>
    <w:rsid w:val="00806BDC"/>
    <w:rsid w:val="00812C8D"/>
    <w:rsid w:val="00820391"/>
    <w:rsid w:val="008258C3"/>
    <w:rsid w:val="00826DC7"/>
    <w:rsid w:val="00832710"/>
    <w:rsid w:val="00840EF0"/>
    <w:rsid w:val="00847AEA"/>
    <w:rsid w:val="0086249A"/>
    <w:rsid w:val="00862F5E"/>
    <w:rsid w:val="00886E3F"/>
    <w:rsid w:val="00887600"/>
    <w:rsid w:val="008905CC"/>
    <w:rsid w:val="008B62F1"/>
    <w:rsid w:val="008D076C"/>
    <w:rsid w:val="008E08BF"/>
    <w:rsid w:val="008E1CDF"/>
    <w:rsid w:val="008E2BD0"/>
    <w:rsid w:val="008E6F72"/>
    <w:rsid w:val="0090395D"/>
    <w:rsid w:val="009052E2"/>
    <w:rsid w:val="009214A3"/>
    <w:rsid w:val="00923C95"/>
    <w:rsid w:val="0093679F"/>
    <w:rsid w:val="0095052F"/>
    <w:rsid w:val="00960918"/>
    <w:rsid w:val="00967ED5"/>
    <w:rsid w:val="00982A15"/>
    <w:rsid w:val="009A0E5B"/>
    <w:rsid w:val="009A33DB"/>
    <w:rsid w:val="009A665F"/>
    <w:rsid w:val="009A7694"/>
    <w:rsid w:val="009B5B51"/>
    <w:rsid w:val="009C2E5C"/>
    <w:rsid w:val="009F4BFB"/>
    <w:rsid w:val="00A00A01"/>
    <w:rsid w:val="00A12C17"/>
    <w:rsid w:val="00A20CC8"/>
    <w:rsid w:val="00A45756"/>
    <w:rsid w:val="00A71C00"/>
    <w:rsid w:val="00A731EC"/>
    <w:rsid w:val="00AA602B"/>
    <w:rsid w:val="00AA760B"/>
    <w:rsid w:val="00AB4289"/>
    <w:rsid w:val="00AC0F88"/>
    <w:rsid w:val="00AC39CB"/>
    <w:rsid w:val="00AC5461"/>
    <w:rsid w:val="00AE43EB"/>
    <w:rsid w:val="00AF06BC"/>
    <w:rsid w:val="00AF72DC"/>
    <w:rsid w:val="00B239AF"/>
    <w:rsid w:val="00B24C23"/>
    <w:rsid w:val="00B46BF7"/>
    <w:rsid w:val="00B527C7"/>
    <w:rsid w:val="00B52EA9"/>
    <w:rsid w:val="00B56AF9"/>
    <w:rsid w:val="00B61836"/>
    <w:rsid w:val="00B6473A"/>
    <w:rsid w:val="00B65A41"/>
    <w:rsid w:val="00B6701A"/>
    <w:rsid w:val="00BA0DC5"/>
    <w:rsid w:val="00BA5352"/>
    <w:rsid w:val="00BA5FB4"/>
    <w:rsid w:val="00BB3192"/>
    <w:rsid w:val="00BB3ADA"/>
    <w:rsid w:val="00BC59D1"/>
    <w:rsid w:val="00BF4342"/>
    <w:rsid w:val="00BF7665"/>
    <w:rsid w:val="00C05B53"/>
    <w:rsid w:val="00C134FA"/>
    <w:rsid w:val="00C2719F"/>
    <w:rsid w:val="00C30139"/>
    <w:rsid w:val="00C3340A"/>
    <w:rsid w:val="00C35072"/>
    <w:rsid w:val="00C63B1E"/>
    <w:rsid w:val="00C63F84"/>
    <w:rsid w:val="00C64BFC"/>
    <w:rsid w:val="00C65EE5"/>
    <w:rsid w:val="00C80DB4"/>
    <w:rsid w:val="00C93C72"/>
    <w:rsid w:val="00CC0E68"/>
    <w:rsid w:val="00CC66D2"/>
    <w:rsid w:val="00CD6F57"/>
    <w:rsid w:val="00CE040E"/>
    <w:rsid w:val="00CE4533"/>
    <w:rsid w:val="00D053E9"/>
    <w:rsid w:val="00D05AAA"/>
    <w:rsid w:val="00D117DC"/>
    <w:rsid w:val="00D221DD"/>
    <w:rsid w:val="00D266CD"/>
    <w:rsid w:val="00D27B5C"/>
    <w:rsid w:val="00D3101B"/>
    <w:rsid w:val="00D33132"/>
    <w:rsid w:val="00D4678A"/>
    <w:rsid w:val="00D468C3"/>
    <w:rsid w:val="00D674A6"/>
    <w:rsid w:val="00D72163"/>
    <w:rsid w:val="00D820E5"/>
    <w:rsid w:val="00DA5C48"/>
    <w:rsid w:val="00DB3BAC"/>
    <w:rsid w:val="00DB694C"/>
    <w:rsid w:val="00DC75E8"/>
    <w:rsid w:val="00DD0490"/>
    <w:rsid w:val="00DD6E2C"/>
    <w:rsid w:val="00E0037A"/>
    <w:rsid w:val="00E1224F"/>
    <w:rsid w:val="00E30340"/>
    <w:rsid w:val="00E32EF0"/>
    <w:rsid w:val="00E460B3"/>
    <w:rsid w:val="00E556DE"/>
    <w:rsid w:val="00E7179E"/>
    <w:rsid w:val="00E74F5C"/>
    <w:rsid w:val="00E805CB"/>
    <w:rsid w:val="00E83E94"/>
    <w:rsid w:val="00E937D1"/>
    <w:rsid w:val="00EA061A"/>
    <w:rsid w:val="00EA26DF"/>
    <w:rsid w:val="00EA711F"/>
    <w:rsid w:val="00EC00FE"/>
    <w:rsid w:val="00EC0A6E"/>
    <w:rsid w:val="00EC5098"/>
    <w:rsid w:val="00EE402E"/>
    <w:rsid w:val="00F27CFB"/>
    <w:rsid w:val="00F27E5B"/>
    <w:rsid w:val="00F3361B"/>
    <w:rsid w:val="00F37C97"/>
    <w:rsid w:val="00F75133"/>
    <w:rsid w:val="00F903FB"/>
    <w:rsid w:val="00F90F08"/>
    <w:rsid w:val="00F93493"/>
    <w:rsid w:val="00FC78D9"/>
    <w:rsid w:val="00FE6D8C"/>
    <w:rsid w:val="00FF14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C1642"/>
  <w15:docId w15:val="{837B537A-3722-45D1-AE65-27EFF4B3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3132"/>
    <w:pPr>
      <w:spacing w:after="200" w:line="276" w:lineRule="auto"/>
    </w:pPr>
    <w:rPr>
      <w:rFonts w:cs="Calibri"/>
      <w:sz w:val="22"/>
      <w:szCs w:val="22"/>
      <w:lang w:eastAsia="en-US"/>
    </w:rPr>
  </w:style>
  <w:style w:type="paragraph" w:styleId="Nadpis1">
    <w:name w:val="heading 1"/>
    <w:basedOn w:val="Normln"/>
    <w:next w:val="Normln"/>
    <w:link w:val="Nadpis1Char"/>
    <w:uiPriority w:val="99"/>
    <w:qFormat/>
    <w:rsid w:val="000E006F"/>
    <w:pPr>
      <w:keepNext/>
      <w:keepLines/>
      <w:numPr>
        <w:numId w:val="31"/>
      </w:numPr>
      <w:spacing w:before="480" w:after="0"/>
      <w:jc w:val="center"/>
      <w:outlineLvl w:val="0"/>
    </w:pPr>
    <w:rPr>
      <w:rFonts w:ascii="Cambria" w:hAnsi="Cambria" w:cs="Cambria"/>
      <w:b/>
      <w:bCs/>
      <w:szCs w:val="28"/>
    </w:rPr>
  </w:style>
  <w:style w:type="paragraph" w:styleId="Nadpis2">
    <w:name w:val="heading 2"/>
    <w:basedOn w:val="Normln"/>
    <w:next w:val="Normln"/>
    <w:link w:val="Nadpis2Char"/>
    <w:uiPriority w:val="99"/>
    <w:qFormat/>
    <w:pPr>
      <w:keepNext/>
      <w:keepLines/>
      <w:spacing w:before="200" w:after="0"/>
      <w:outlineLvl w:val="1"/>
    </w:pPr>
    <w:rPr>
      <w:rFonts w:ascii="Cambria" w:hAnsi="Cambria" w:cs="Cambria"/>
      <w:b/>
      <w:bCs/>
      <w:sz w:val="26"/>
      <w:szCs w:val="26"/>
    </w:rPr>
  </w:style>
  <w:style w:type="paragraph" w:styleId="Nadpis8">
    <w:name w:val="heading 8"/>
    <w:basedOn w:val="Normln"/>
    <w:next w:val="Normln"/>
    <w:link w:val="Nadpis8Char"/>
    <w:uiPriority w:val="99"/>
    <w:qFormat/>
    <w:pPr>
      <w:keepNext/>
      <w:keepLines/>
      <w:spacing w:before="200" w:after="0"/>
      <w:outlineLvl w:val="7"/>
    </w:pPr>
    <w:rPr>
      <w:rFonts w:ascii="Cambria" w:hAnsi="Cambria" w:cs="Cambria"/>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0E006F"/>
    <w:rPr>
      <w:rFonts w:ascii="Cambria" w:hAnsi="Cambria" w:cs="Cambria"/>
      <w:b/>
      <w:bCs/>
      <w:sz w:val="22"/>
      <w:szCs w:val="28"/>
      <w:lang w:eastAsia="en-US"/>
    </w:rPr>
  </w:style>
  <w:style w:type="character" w:customStyle="1" w:styleId="Nadpis2Char">
    <w:name w:val="Nadpis 2 Char"/>
    <w:link w:val="Nadpis2"/>
    <w:uiPriority w:val="99"/>
    <w:rPr>
      <w:rFonts w:ascii="Cambria" w:hAnsi="Cambria" w:cs="Cambria"/>
      <w:b/>
      <w:bCs/>
      <w:sz w:val="26"/>
      <w:szCs w:val="26"/>
      <w:lang w:eastAsia="en-US"/>
    </w:rPr>
  </w:style>
  <w:style w:type="character" w:customStyle="1" w:styleId="Nadpis8Char">
    <w:name w:val="Nadpis 8 Char"/>
    <w:link w:val="Nadpis8"/>
    <w:uiPriority w:val="99"/>
    <w:rPr>
      <w:rFonts w:ascii="Cambria" w:hAnsi="Cambria" w:cs="Cambria"/>
      <w:color w:val="404040"/>
      <w:lang w:eastAsia="en-US"/>
    </w:rPr>
  </w:style>
  <w:style w:type="paragraph" w:customStyle="1" w:styleId="Odstavecseseznamem1">
    <w:name w:val="Odstavec se seznamem1"/>
    <w:basedOn w:val="Normln"/>
    <w:uiPriority w:val="99"/>
    <w:pPr>
      <w:ind w:left="720"/>
    </w:pPr>
  </w:style>
  <w:style w:type="paragraph" w:customStyle="1" w:styleId="slovanodstavec">
    <w:name w:val="číslovaný odstavec"/>
    <w:basedOn w:val="Normln"/>
    <w:uiPriority w:val="99"/>
    <w:pPr>
      <w:numPr>
        <w:ilvl w:val="1"/>
        <w:numId w:val="3"/>
      </w:numPr>
    </w:pPr>
  </w:style>
  <w:style w:type="paragraph" w:styleId="Zhlav">
    <w:name w:val="header"/>
    <w:basedOn w:val="Normln"/>
    <w:link w:val="ZhlavChar"/>
    <w:uiPriority w:val="99"/>
    <w:pPr>
      <w:tabs>
        <w:tab w:val="center" w:pos="4536"/>
        <w:tab w:val="right" w:pos="9072"/>
      </w:tabs>
      <w:spacing w:after="0" w:line="240" w:lineRule="auto"/>
    </w:pPr>
    <w:rPr>
      <w:sz w:val="24"/>
      <w:szCs w:val="24"/>
      <w:lang w:eastAsia="cs-CZ"/>
    </w:rPr>
  </w:style>
  <w:style w:type="character" w:customStyle="1" w:styleId="ZhlavChar">
    <w:name w:val="Záhlaví Char"/>
    <w:link w:val="Zhlav"/>
    <w:uiPriority w:val="99"/>
    <w:rPr>
      <w:rFonts w:ascii="Times New Roman" w:hAnsi="Times New Roman" w:cs="Times New Roman"/>
      <w:sz w:val="24"/>
      <w:szCs w:val="24"/>
      <w:lang w:eastAsia="cs-CZ"/>
    </w:rPr>
  </w:style>
  <w:style w:type="paragraph" w:customStyle="1" w:styleId="Zkladntextodsazen1">
    <w:name w:val="Základní text odsazený1"/>
    <w:basedOn w:val="Normln"/>
    <w:uiPriority w:val="99"/>
    <w:pPr>
      <w:tabs>
        <w:tab w:val="left" w:pos="285"/>
      </w:tabs>
      <w:spacing w:after="0" w:line="240" w:lineRule="auto"/>
      <w:ind w:left="285"/>
    </w:pPr>
    <w:rPr>
      <w:sz w:val="24"/>
      <w:szCs w:val="24"/>
      <w:lang w:eastAsia="cs-CZ"/>
    </w:rPr>
  </w:style>
  <w:style w:type="character" w:customStyle="1" w:styleId="BodyTextIndentChar">
    <w:name w:val="Body Text Indent Char"/>
    <w:uiPriority w:val="99"/>
    <w:rPr>
      <w:rFonts w:ascii="Times New Roman" w:hAnsi="Times New Roman" w:cs="Times New Roman"/>
      <w:sz w:val="24"/>
      <w:szCs w:val="24"/>
      <w:lang w:eastAsia="cs-CZ"/>
    </w:rPr>
  </w:style>
  <w:style w:type="character" w:styleId="Odkaznakoment">
    <w:name w:val="annotation reference"/>
    <w:uiPriority w:val="99"/>
    <w:rPr>
      <w:rFonts w:ascii="Times New Roman" w:hAnsi="Times New Roman" w:cs="Times New Roman"/>
      <w:sz w:val="16"/>
      <w:szCs w:val="16"/>
    </w:rPr>
  </w:style>
  <w:style w:type="paragraph" w:styleId="Textkomente">
    <w:name w:val="annotation text"/>
    <w:basedOn w:val="Normln"/>
    <w:link w:val="TextkomenteChar"/>
    <w:uiPriority w:val="99"/>
    <w:pPr>
      <w:spacing w:line="240" w:lineRule="auto"/>
    </w:pPr>
    <w:rPr>
      <w:sz w:val="20"/>
      <w:szCs w:val="20"/>
    </w:rPr>
  </w:style>
  <w:style w:type="character" w:customStyle="1" w:styleId="TextkomenteChar">
    <w:name w:val="Text komentáře Char"/>
    <w:link w:val="Textkomente"/>
    <w:uiPriority w:val="99"/>
    <w:rPr>
      <w:rFonts w:ascii="Times New Roman" w:hAnsi="Times New Roman" w:cs="Times New Roman"/>
      <w:lang w:eastAsia="en-US"/>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rFonts w:ascii="Times New Roman" w:hAnsi="Times New Roman" w:cs="Times New Roman"/>
      <w:b/>
      <w:bCs/>
      <w:lang w:eastAsia="en-US"/>
    </w:rPr>
  </w:style>
  <w:style w:type="paragraph" w:styleId="Textbubliny">
    <w:name w:val="Balloon Text"/>
    <w:basedOn w:val="Normln"/>
    <w:link w:val="TextbublinyChar"/>
    <w:uiPriority w:val="99"/>
    <w:pPr>
      <w:spacing w:after="0" w:line="240" w:lineRule="auto"/>
    </w:pPr>
    <w:rPr>
      <w:rFonts w:ascii="Tahoma" w:hAnsi="Tahoma" w:cs="Tahoma"/>
      <w:sz w:val="16"/>
      <w:szCs w:val="16"/>
    </w:rPr>
  </w:style>
  <w:style w:type="character" w:customStyle="1" w:styleId="TextbublinyChar">
    <w:name w:val="Text bubliny Char"/>
    <w:link w:val="Textbubliny"/>
    <w:uiPriority w:val="99"/>
    <w:rPr>
      <w:rFonts w:ascii="Tahoma" w:hAnsi="Tahoma" w:cs="Tahoma"/>
      <w:sz w:val="16"/>
      <w:szCs w:val="16"/>
      <w:lang w:eastAsia="en-US"/>
    </w:rPr>
  </w:style>
  <w:style w:type="paragraph" w:customStyle="1" w:styleId="psmennodstavec">
    <w:name w:val="písmenný odstavec"/>
    <w:basedOn w:val="slovanodstavec"/>
    <w:uiPriority w:val="99"/>
    <w:pPr>
      <w:numPr>
        <w:ilvl w:val="3"/>
      </w:numPr>
    </w:pPr>
  </w:style>
  <w:style w:type="paragraph" w:customStyle="1" w:styleId="neslovanodstavec0">
    <w:name w:val="nečíslovaný odstavec"/>
    <w:basedOn w:val="slovanodstavec"/>
    <w:uiPriority w:val="99"/>
    <w:pPr>
      <w:numPr>
        <w:ilvl w:val="0"/>
        <w:numId w:val="0"/>
      </w:numPr>
    </w:pPr>
    <w:rPr>
      <w:rFonts w:ascii="Arial" w:hAnsi="Arial" w:cs="Arial"/>
      <w:color w:val="000000"/>
      <w:spacing w:val="-10"/>
    </w:rPr>
  </w:style>
  <w:style w:type="paragraph" w:styleId="Zpat">
    <w:name w:val="footer"/>
    <w:basedOn w:val="Normln"/>
    <w:link w:val="ZpatChar"/>
    <w:uiPriority w:val="99"/>
    <w:pPr>
      <w:tabs>
        <w:tab w:val="center" w:pos="4536"/>
        <w:tab w:val="right" w:pos="9072"/>
      </w:tabs>
      <w:spacing w:after="0" w:line="240" w:lineRule="auto"/>
    </w:pPr>
    <w:rPr>
      <w:sz w:val="24"/>
      <w:szCs w:val="24"/>
      <w:lang w:eastAsia="cs-CZ"/>
    </w:rPr>
  </w:style>
  <w:style w:type="character" w:customStyle="1" w:styleId="ZpatChar">
    <w:name w:val="Zápatí Char"/>
    <w:link w:val="Zpat"/>
    <w:uiPriority w:val="99"/>
    <w:rPr>
      <w:rFonts w:ascii="Times New Roman" w:hAnsi="Times New Roman" w:cs="Times New Roman"/>
      <w:sz w:val="24"/>
      <w:szCs w:val="24"/>
      <w:lang w:eastAsia="cs-CZ"/>
    </w:rPr>
  </w:style>
  <w:style w:type="paragraph" w:styleId="Textvbloku">
    <w:name w:val="Block Text"/>
    <w:basedOn w:val="Normln"/>
    <w:uiPriority w:val="99"/>
    <w:pPr>
      <w:shd w:val="clear" w:color="auto" w:fill="FFFFFF"/>
      <w:spacing w:before="120" w:after="0" w:line="283" w:lineRule="exact"/>
      <w:ind w:left="399" w:right="-113" w:hanging="365"/>
      <w:jc w:val="both"/>
    </w:pPr>
    <w:rPr>
      <w:rFonts w:ascii="Arial" w:hAnsi="Arial" w:cs="Arial"/>
      <w:color w:val="000000"/>
      <w:spacing w:val="-11"/>
      <w:lang w:eastAsia="cs-CZ"/>
    </w:rPr>
  </w:style>
  <w:style w:type="character" w:styleId="Hypertextovodkaz">
    <w:name w:val="Hyperlink"/>
    <w:uiPriority w:val="99"/>
    <w:rPr>
      <w:rFonts w:ascii="Times New Roman" w:hAnsi="Times New Roman" w:cs="Times New Roman"/>
      <w:color w:val="0000FF"/>
      <w:u w:val="single"/>
    </w:rPr>
  </w:style>
  <w:style w:type="paragraph" w:customStyle="1" w:styleId="odrky">
    <w:name w:val="odrážky"/>
    <w:basedOn w:val="slovanodstavec"/>
    <w:uiPriority w:val="99"/>
    <w:rsid w:val="00D468C3"/>
    <w:pPr>
      <w:numPr>
        <w:ilvl w:val="0"/>
        <w:numId w:val="10"/>
      </w:numPr>
      <w:spacing w:before="60" w:after="0"/>
      <w:ind w:left="1434" w:hanging="357"/>
    </w:pPr>
  </w:style>
  <w:style w:type="paragraph" w:styleId="Odstavecseseznamem">
    <w:name w:val="List Paragraph"/>
    <w:basedOn w:val="Normln"/>
    <w:uiPriority w:val="99"/>
    <w:qFormat/>
    <w:pPr>
      <w:ind w:left="720"/>
    </w:pPr>
  </w:style>
  <w:style w:type="paragraph" w:styleId="Zkladntextodsazen">
    <w:name w:val="Body Text Indent"/>
    <w:basedOn w:val="Normln"/>
    <w:link w:val="ZkladntextodsazenChar"/>
    <w:uiPriority w:val="99"/>
    <w:pPr>
      <w:tabs>
        <w:tab w:val="left" w:pos="285"/>
      </w:tabs>
      <w:spacing w:after="0" w:line="240" w:lineRule="auto"/>
      <w:ind w:left="285"/>
    </w:pPr>
    <w:rPr>
      <w:sz w:val="24"/>
      <w:szCs w:val="24"/>
      <w:lang w:eastAsia="cs-CZ"/>
    </w:rPr>
  </w:style>
  <w:style w:type="character" w:customStyle="1" w:styleId="ZkladntextodsazenChar">
    <w:name w:val="Základní text odsazený Char"/>
    <w:link w:val="Zkladntextodsazen"/>
    <w:uiPriority w:val="99"/>
    <w:rPr>
      <w:rFonts w:ascii="Times New Roman" w:hAnsi="Times New Roman" w:cs="Times New Roman"/>
      <w:sz w:val="24"/>
      <w:szCs w:val="24"/>
    </w:rPr>
  </w:style>
  <w:style w:type="paragraph" w:styleId="Revize">
    <w:name w:val="Revision"/>
    <w:hidden/>
    <w:uiPriority w:val="99"/>
    <w:rPr>
      <w:rFonts w:cs="Calibri"/>
      <w:sz w:val="22"/>
      <w:szCs w:val="22"/>
      <w:lang w:eastAsia="en-US"/>
    </w:rPr>
  </w:style>
  <w:style w:type="character" w:customStyle="1" w:styleId="platne">
    <w:name w:val="platne"/>
    <w:rsid w:val="0095052F"/>
  </w:style>
  <w:style w:type="paragraph" w:styleId="Zkladntext">
    <w:name w:val="Body Text"/>
    <w:basedOn w:val="Normln"/>
    <w:link w:val="ZkladntextChar"/>
    <w:uiPriority w:val="99"/>
    <w:semiHidden/>
    <w:unhideWhenUsed/>
    <w:rsid w:val="00D053E9"/>
    <w:pPr>
      <w:spacing w:after="120"/>
    </w:pPr>
  </w:style>
  <w:style w:type="character" w:customStyle="1" w:styleId="ZkladntextChar">
    <w:name w:val="Základní text Char"/>
    <w:link w:val="Zkladntext"/>
    <w:uiPriority w:val="99"/>
    <w:semiHidden/>
    <w:rsid w:val="00D053E9"/>
    <w:rPr>
      <w:rFonts w:cs="Calibri"/>
      <w:sz w:val="22"/>
      <w:szCs w:val="22"/>
      <w:lang w:eastAsia="en-US"/>
    </w:rPr>
  </w:style>
  <w:style w:type="paragraph" w:customStyle="1" w:styleId="Nzevlnku">
    <w:name w:val="Název článku"/>
    <w:basedOn w:val="Normln"/>
    <w:next w:val="Normln"/>
    <w:rsid w:val="00D053E9"/>
    <w:pPr>
      <w:keepNext/>
      <w:tabs>
        <w:tab w:val="left" w:pos="0"/>
        <w:tab w:val="left" w:pos="284"/>
        <w:tab w:val="left" w:pos="1701"/>
      </w:tabs>
      <w:spacing w:after="0" w:line="240" w:lineRule="auto"/>
      <w:jc w:val="center"/>
      <w:outlineLvl w:val="0"/>
    </w:pPr>
    <w:rPr>
      <w:rFonts w:ascii="Times New Roman" w:hAnsi="Times New Roman" w:cs="Times New Roman"/>
      <w:b/>
      <w:bCs/>
      <w:sz w:val="24"/>
      <w:szCs w:val="24"/>
      <w:lang w:eastAsia="cs-CZ"/>
    </w:rPr>
  </w:style>
  <w:style w:type="paragraph" w:customStyle="1" w:styleId="Neslovanodstavec">
    <w:name w:val="Nečíslovaný odstavec"/>
    <w:basedOn w:val="slovanodstavec"/>
    <w:qFormat/>
    <w:rsid w:val="00840EF0"/>
    <w:pPr>
      <w:numPr>
        <w:ilvl w:val="2"/>
      </w:numPr>
    </w:pPr>
  </w:style>
  <w:style w:type="paragraph" w:styleId="Nzev">
    <w:name w:val="Title"/>
    <w:basedOn w:val="Normln"/>
    <w:link w:val="NzevChar"/>
    <w:qFormat/>
    <w:rsid w:val="00EC00FE"/>
    <w:pPr>
      <w:spacing w:after="0" w:line="240" w:lineRule="auto"/>
      <w:jc w:val="center"/>
    </w:pPr>
    <w:rPr>
      <w:rFonts w:ascii="Times New Roman" w:hAnsi="Times New Roman" w:cs="Times New Roman"/>
      <w:sz w:val="24"/>
      <w:szCs w:val="20"/>
      <w:lang w:eastAsia="cs-CZ"/>
    </w:rPr>
  </w:style>
  <w:style w:type="character" w:customStyle="1" w:styleId="NzevChar">
    <w:name w:val="Název Char"/>
    <w:link w:val="Nzev"/>
    <w:rsid w:val="00EC00FE"/>
    <w:rPr>
      <w:rFonts w:ascii="Times New Roman" w:hAnsi="Times New Roman"/>
      <w:sz w:val="24"/>
    </w:rPr>
  </w:style>
  <w:style w:type="character" w:styleId="Zstupntext">
    <w:name w:val="Placeholder Text"/>
    <w:basedOn w:val="Standardnpsmoodstavce"/>
    <w:uiPriority w:val="99"/>
    <w:semiHidden/>
    <w:rsid w:val="00923C95"/>
    <w:rPr>
      <w:color w:val="808080"/>
    </w:rPr>
  </w:style>
  <w:style w:type="paragraph" w:customStyle="1" w:styleId="ISOodstavecneslovan">
    <w:name w:val="ISO_odstavec nečíslovaný"/>
    <w:basedOn w:val="Normln"/>
    <w:qFormat/>
    <w:rsid w:val="00FF1400"/>
    <w:pPr>
      <w:spacing w:before="120" w:after="0" w:line="240" w:lineRule="auto"/>
      <w:jc w:val="both"/>
    </w:pPr>
    <w:rPr>
      <w:rFonts w:ascii="Times New Roman" w:hAnsi="Times New Roman" w:cs="Times New Roman"/>
      <w:sz w:val="24"/>
      <w:szCs w:val="24"/>
      <w:lang w:eastAsia="cs-CZ"/>
    </w:rPr>
  </w:style>
  <w:style w:type="paragraph" w:customStyle="1" w:styleId="2neslovanodstavec">
    <w:name w:val="2. nečíslovaný odstavec"/>
    <w:basedOn w:val="Normln"/>
    <w:qFormat/>
    <w:rsid w:val="00D468C3"/>
    <w:pPr>
      <w:spacing w:before="60" w:after="0" w:line="240" w:lineRule="auto"/>
      <w:jc w:val="both"/>
    </w:pPr>
    <w:rPr>
      <w:rFonts w:asciiTheme="minorHAnsi" w:hAnsiTheme="minorHAnsi"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50;klid@dpmp.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2024</Words>
  <Characters>11943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Účastníci:</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Účastníci:</dc:title>
  <dc:creator>Martin Slezák</dc:creator>
  <cp:lastModifiedBy>Pavlína Kuklová</cp:lastModifiedBy>
  <cp:revision>2</cp:revision>
  <cp:lastPrinted>2013-06-05T11:44:00Z</cp:lastPrinted>
  <dcterms:created xsi:type="dcterms:W3CDTF">2022-07-15T07:01:00Z</dcterms:created>
  <dcterms:modified xsi:type="dcterms:W3CDTF">2022-07-15T07:01:00Z</dcterms:modified>
</cp:coreProperties>
</file>