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7DC4D" w14:textId="77777777" w:rsidR="00E043D2" w:rsidRDefault="00E043D2" w:rsidP="00E043D2">
      <w:pPr>
        <w:spacing w:after="1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Příloha č. </w:t>
      </w:r>
      <w:r w:rsidR="00A21E78">
        <w:rPr>
          <w:rFonts w:ascii="Arial" w:hAnsi="Arial" w:cs="Arial"/>
          <w:b/>
          <w:szCs w:val="24"/>
        </w:rPr>
        <w:t>3</w:t>
      </w:r>
      <w:r>
        <w:rPr>
          <w:rFonts w:ascii="Arial" w:hAnsi="Arial" w:cs="Arial"/>
          <w:b/>
          <w:szCs w:val="24"/>
        </w:rPr>
        <w:t>:</w:t>
      </w:r>
    </w:p>
    <w:p w14:paraId="4ABB44DF" w14:textId="77777777" w:rsidR="00104373" w:rsidRDefault="00104373" w:rsidP="00CB6BAC">
      <w:pPr>
        <w:spacing w:after="120"/>
        <w:jc w:val="center"/>
        <w:rPr>
          <w:rFonts w:ascii="Arial" w:hAnsi="Arial" w:cs="Arial"/>
          <w:b/>
          <w:szCs w:val="24"/>
        </w:rPr>
      </w:pPr>
      <w:r w:rsidRPr="00CB6BAC">
        <w:rPr>
          <w:rFonts w:ascii="Arial" w:hAnsi="Arial" w:cs="Arial"/>
          <w:b/>
          <w:szCs w:val="24"/>
        </w:rPr>
        <w:t>Technická specifikace</w:t>
      </w:r>
    </w:p>
    <w:p w14:paraId="0D4E031F" w14:textId="77777777" w:rsidR="00EF7755" w:rsidRPr="00CB6BAC" w:rsidRDefault="00EF7755" w:rsidP="00EF7755">
      <w:pPr>
        <w:spacing w:after="1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Dodávka </w:t>
      </w:r>
      <w:r w:rsidR="0098240E">
        <w:rPr>
          <w:rFonts w:ascii="Arial" w:hAnsi="Arial" w:cs="Arial"/>
          <w:b/>
          <w:szCs w:val="24"/>
        </w:rPr>
        <w:t>zájezdového</w:t>
      </w:r>
      <w:r w:rsidR="00E976F3">
        <w:rPr>
          <w:rFonts w:ascii="Arial" w:hAnsi="Arial" w:cs="Arial"/>
          <w:b/>
          <w:szCs w:val="24"/>
        </w:rPr>
        <w:t xml:space="preserve"> autobusů </w:t>
      </w:r>
    </w:p>
    <w:p w14:paraId="04DA6327" w14:textId="77777777" w:rsidR="0043004C" w:rsidRDefault="0043004C" w:rsidP="00F336F2">
      <w:pPr>
        <w:jc w:val="center"/>
        <w:rPr>
          <w:rFonts w:ascii="Arial" w:hAnsi="Arial" w:cs="Arial"/>
          <w:szCs w:val="24"/>
        </w:rPr>
      </w:pPr>
    </w:p>
    <w:p w14:paraId="491A8D0F" w14:textId="77777777" w:rsidR="0043004C" w:rsidRPr="00AC204C" w:rsidRDefault="0043004C" w:rsidP="0094689E">
      <w:pPr>
        <w:jc w:val="both"/>
        <w:rPr>
          <w:rFonts w:ascii="Arial" w:hAnsi="Arial" w:cs="Arial"/>
          <w:b/>
          <w:szCs w:val="24"/>
        </w:rPr>
      </w:pPr>
      <w:r w:rsidRPr="00AC204C">
        <w:rPr>
          <w:rFonts w:ascii="Arial" w:hAnsi="Arial" w:cs="Arial"/>
          <w:b/>
          <w:szCs w:val="24"/>
        </w:rPr>
        <w:t xml:space="preserve">Způsob zpracování odpovědi na </w:t>
      </w:r>
      <w:r w:rsidR="0094689E" w:rsidRPr="00AC204C">
        <w:rPr>
          <w:rFonts w:ascii="Arial" w:hAnsi="Arial" w:cs="Arial"/>
          <w:b/>
          <w:szCs w:val="24"/>
        </w:rPr>
        <w:t>níže uvedené požadavky zadavatele:</w:t>
      </w:r>
    </w:p>
    <w:p w14:paraId="1AA253A4" w14:textId="77777777" w:rsidR="008D0311" w:rsidRPr="00AC204C" w:rsidRDefault="00610400" w:rsidP="0043004C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Účastník zadávacího řízení</w:t>
      </w:r>
      <w:r w:rsidR="0043004C" w:rsidRPr="00AC204C">
        <w:rPr>
          <w:rFonts w:ascii="Arial" w:hAnsi="Arial" w:cs="Arial"/>
          <w:szCs w:val="24"/>
        </w:rPr>
        <w:t xml:space="preserve"> je povinen </w:t>
      </w:r>
      <w:r w:rsidR="0094689E" w:rsidRPr="00AC204C">
        <w:rPr>
          <w:rFonts w:ascii="Arial" w:hAnsi="Arial" w:cs="Arial"/>
          <w:szCs w:val="24"/>
        </w:rPr>
        <w:t xml:space="preserve">ve své nabídce </w:t>
      </w:r>
      <w:r w:rsidR="0043004C" w:rsidRPr="00AC204C">
        <w:rPr>
          <w:rFonts w:ascii="Arial" w:hAnsi="Arial" w:cs="Arial"/>
          <w:szCs w:val="24"/>
        </w:rPr>
        <w:t xml:space="preserve">použít </w:t>
      </w:r>
      <w:r w:rsidR="00B80373" w:rsidRPr="00AC204C">
        <w:rPr>
          <w:rFonts w:ascii="Arial" w:hAnsi="Arial" w:cs="Arial"/>
          <w:szCs w:val="24"/>
        </w:rPr>
        <w:t>tento dokument</w:t>
      </w:r>
      <w:r>
        <w:rPr>
          <w:rFonts w:ascii="Arial" w:hAnsi="Arial" w:cs="Arial"/>
          <w:szCs w:val="24"/>
        </w:rPr>
        <w:t xml:space="preserve"> ve formě přílohy návrhu kupní smlouvy</w:t>
      </w:r>
      <w:r w:rsidR="00B80373" w:rsidRPr="00AC204C">
        <w:rPr>
          <w:rFonts w:ascii="Arial" w:hAnsi="Arial" w:cs="Arial"/>
          <w:szCs w:val="24"/>
        </w:rPr>
        <w:t xml:space="preserve"> a doplnit jej závazným vyjádřením </w:t>
      </w:r>
      <w:r w:rsidR="007659DF" w:rsidRPr="00AC204C">
        <w:rPr>
          <w:rFonts w:ascii="Arial" w:hAnsi="Arial" w:cs="Arial"/>
          <w:szCs w:val="24"/>
        </w:rPr>
        <w:t>ke všem zde uvedeným bodům.</w:t>
      </w:r>
      <w:r w:rsidR="0043004C" w:rsidRPr="00AC204C">
        <w:rPr>
          <w:rFonts w:ascii="Arial" w:hAnsi="Arial" w:cs="Arial"/>
          <w:szCs w:val="24"/>
        </w:rPr>
        <w:t xml:space="preserve"> </w:t>
      </w:r>
      <w:r w:rsidR="00AC3BD5" w:rsidRPr="00AC204C">
        <w:rPr>
          <w:rFonts w:ascii="Arial" w:hAnsi="Arial" w:cs="Arial"/>
          <w:szCs w:val="24"/>
        </w:rPr>
        <w:t xml:space="preserve">Uchazeč není oprávněn měnit či upravovat znění jednotlivých požadavků zadavatele. </w:t>
      </w:r>
      <w:r w:rsidR="0043004C" w:rsidRPr="00AC204C">
        <w:rPr>
          <w:rFonts w:ascii="Arial" w:hAnsi="Arial" w:cs="Arial"/>
          <w:szCs w:val="24"/>
        </w:rPr>
        <w:t xml:space="preserve">Pokud formulář </w:t>
      </w:r>
      <w:r w:rsidR="00AC3BD5" w:rsidRPr="00AC204C">
        <w:rPr>
          <w:rFonts w:ascii="Arial" w:hAnsi="Arial" w:cs="Arial"/>
          <w:szCs w:val="24"/>
        </w:rPr>
        <w:t xml:space="preserve">pod příslušným požadavkem obsahuje pouze položku „Splnění požadavku“, zadavatel vyžaduje odpověď pouze „ANO“ nebo „NE“ - </w:t>
      </w:r>
      <w:r w:rsidR="0043004C" w:rsidRPr="00AC204C">
        <w:rPr>
          <w:rFonts w:ascii="Arial" w:hAnsi="Arial" w:cs="Arial"/>
          <w:szCs w:val="24"/>
        </w:rPr>
        <w:t xml:space="preserve">zadavatel </w:t>
      </w:r>
      <w:r w:rsidR="009B4175" w:rsidRPr="00AC204C">
        <w:rPr>
          <w:rFonts w:ascii="Arial" w:hAnsi="Arial" w:cs="Arial"/>
          <w:szCs w:val="24"/>
        </w:rPr>
        <w:t>nebude</w:t>
      </w:r>
      <w:r w:rsidR="0043004C" w:rsidRPr="00AC204C">
        <w:rPr>
          <w:rFonts w:ascii="Arial" w:hAnsi="Arial" w:cs="Arial"/>
          <w:szCs w:val="24"/>
        </w:rPr>
        <w:t xml:space="preserve"> </w:t>
      </w:r>
      <w:r w:rsidR="008D0311" w:rsidRPr="00AC204C">
        <w:rPr>
          <w:rFonts w:ascii="Arial" w:hAnsi="Arial" w:cs="Arial"/>
          <w:szCs w:val="24"/>
        </w:rPr>
        <w:t xml:space="preserve">v tomto případě </w:t>
      </w:r>
      <w:r w:rsidR="0043004C" w:rsidRPr="00AC204C">
        <w:rPr>
          <w:rFonts w:ascii="Arial" w:hAnsi="Arial" w:cs="Arial"/>
          <w:szCs w:val="24"/>
        </w:rPr>
        <w:t>brát při hodnocení nabídek v úvahu případné další komentáře. V ostatních případech</w:t>
      </w:r>
      <w:r w:rsidR="009B4175" w:rsidRPr="00AC204C">
        <w:rPr>
          <w:rFonts w:ascii="Arial" w:hAnsi="Arial" w:cs="Arial"/>
          <w:szCs w:val="24"/>
        </w:rPr>
        <w:t>, kdy zadavatel kromě vyjádření o splnění požadavku, požaduje uvedení konkrétní hodnoty</w:t>
      </w:r>
      <w:r w:rsidR="00844A46">
        <w:rPr>
          <w:rFonts w:ascii="Arial" w:hAnsi="Arial" w:cs="Arial"/>
          <w:szCs w:val="24"/>
        </w:rPr>
        <w:t xml:space="preserve"> nebo komentáře</w:t>
      </w:r>
      <w:r w:rsidR="009B4175" w:rsidRPr="00AC204C">
        <w:rPr>
          <w:rFonts w:ascii="Arial" w:hAnsi="Arial" w:cs="Arial"/>
          <w:szCs w:val="24"/>
        </w:rPr>
        <w:t xml:space="preserve">, je </w:t>
      </w:r>
      <w:r w:rsidR="0043004C" w:rsidRPr="00AC204C">
        <w:rPr>
          <w:rFonts w:ascii="Arial" w:hAnsi="Arial" w:cs="Arial"/>
          <w:szCs w:val="24"/>
        </w:rPr>
        <w:t xml:space="preserve">uchazeč </w:t>
      </w:r>
      <w:r w:rsidR="009B4175" w:rsidRPr="00AC204C">
        <w:rPr>
          <w:rFonts w:ascii="Arial" w:hAnsi="Arial" w:cs="Arial"/>
          <w:szCs w:val="24"/>
        </w:rPr>
        <w:t>povinen,</w:t>
      </w:r>
      <w:r w:rsidR="0043004C" w:rsidRPr="00AC204C">
        <w:rPr>
          <w:rFonts w:ascii="Arial" w:hAnsi="Arial" w:cs="Arial"/>
          <w:szCs w:val="24"/>
        </w:rPr>
        <w:t xml:space="preserve"> kromě </w:t>
      </w:r>
      <w:r w:rsidR="009B4175" w:rsidRPr="00AC204C">
        <w:rPr>
          <w:rFonts w:ascii="Arial" w:hAnsi="Arial" w:cs="Arial"/>
          <w:szCs w:val="24"/>
        </w:rPr>
        <w:t xml:space="preserve">vyjádření </w:t>
      </w:r>
      <w:r w:rsidR="008D0311" w:rsidRPr="00AC204C">
        <w:rPr>
          <w:rFonts w:ascii="Arial" w:hAnsi="Arial" w:cs="Arial"/>
          <w:szCs w:val="24"/>
        </w:rPr>
        <w:t xml:space="preserve">se </w:t>
      </w:r>
      <w:r w:rsidR="009B4175" w:rsidRPr="00AC204C">
        <w:rPr>
          <w:rFonts w:ascii="Arial" w:hAnsi="Arial" w:cs="Arial"/>
          <w:szCs w:val="24"/>
        </w:rPr>
        <w:t>o splnění požadavku,</w:t>
      </w:r>
      <w:r w:rsidR="00844A46">
        <w:rPr>
          <w:rFonts w:ascii="Arial" w:hAnsi="Arial" w:cs="Arial"/>
          <w:szCs w:val="24"/>
        </w:rPr>
        <w:t xml:space="preserve"> uvést i </w:t>
      </w:r>
      <w:r w:rsidR="008D0311" w:rsidRPr="00AC204C">
        <w:rPr>
          <w:rFonts w:ascii="Arial" w:hAnsi="Arial" w:cs="Arial"/>
          <w:szCs w:val="24"/>
        </w:rPr>
        <w:t>tuto konkrétní hodnotu</w:t>
      </w:r>
      <w:r w:rsidR="00844A46">
        <w:rPr>
          <w:rFonts w:ascii="Arial" w:hAnsi="Arial" w:cs="Arial"/>
          <w:szCs w:val="24"/>
        </w:rPr>
        <w:t xml:space="preserve"> respektive komentář k nabízenému řešení</w:t>
      </w:r>
      <w:r w:rsidR="008D0311" w:rsidRPr="00AC204C">
        <w:rPr>
          <w:rFonts w:ascii="Arial" w:hAnsi="Arial" w:cs="Arial"/>
          <w:szCs w:val="24"/>
        </w:rPr>
        <w:t>.</w:t>
      </w:r>
      <w:r w:rsidR="00AE1178">
        <w:rPr>
          <w:rFonts w:ascii="Arial" w:hAnsi="Arial" w:cs="Arial"/>
          <w:szCs w:val="24"/>
        </w:rPr>
        <w:t xml:space="preserve"> V</w:t>
      </w:r>
      <w:r w:rsidR="003F4A90">
        <w:rPr>
          <w:rFonts w:ascii="Arial" w:hAnsi="Arial" w:cs="Arial"/>
          <w:szCs w:val="24"/>
        </w:rPr>
        <w:t>eškeré níže uvedená podmínky jsou povinné – nesplnění jakéhokoli požadavku (tj. odpověď „NE“</w:t>
      </w:r>
      <w:r w:rsidR="00E043D2">
        <w:rPr>
          <w:rFonts w:ascii="Arial" w:hAnsi="Arial" w:cs="Arial"/>
          <w:szCs w:val="24"/>
        </w:rPr>
        <w:t>) je důvodem pro vyřazení nabídky.</w:t>
      </w:r>
    </w:p>
    <w:p w14:paraId="606F703A" w14:textId="77777777" w:rsidR="0043004C" w:rsidRDefault="0043004C" w:rsidP="0043004C">
      <w:pPr>
        <w:jc w:val="both"/>
        <w:rPr>
          <w:rFonts w:ascii="Arial" w:hAnsi="Arial" w:cs="Arial"/>
          <w:szCs w:val="24"/>
        </w:rPr>
      </w:pPr>
      <w:r w:rsidRPr="00C52672">
        <w:rPr>
          <w:rFonts w:ascii="Arial" w:hAnsi="Arial" w:cs="Arial"/>
          <w:szCs w:val="24"/>
        </w:rPr>
        <w:t xml:space="preserve">Nebude-li </w:t>
      </w:r>
      <w:r w:rsidR="00E8457F" w:rsidRPr="00C52672">
        <w:rPr>
          <w:rFonts w:ascii="Arial" w:hAnsi="Arial" w:cs="Arial"/>
          <w:szCs w:val="24"/>
        </w:rPr>
        <w:t xml:space="preserve">jakákoli </w:t>
      </w:r>
      <w:r w:rsidRPr="00C52672">
        <w:rPr>
          <w:rFonts w:ascii="Arial" w:hAnsi="Arial" w:cs="Arial"/>
          <w:szCs w:val="24"/>
        </w:rPr>
        <w:t xml:space="preserve">požadovaná informace </w:t>
      </w:r>
      <w:r w:rsidR="00E8457F" w:rsidRPr="00C52672">
        <w:rPr>
          <w:rFonts w:ascii="Arial" w:hAnsi="Arial" w:cs="Arial"/>
          <w:szCs w:val="24"/>
        </w:rPr>
        <w:t xml:space="preserve">uchazečem </w:t>
      </w:r>
      <w:r w:rsidRPr="00C52672">
        <w:rPr>
          <w:rFonts w:ascii="Arial" w:hAnsi="Arial" w:cs="Arial"/>
          <w:szCs w:val="24"/>
        </w:rPr>
        <w:t xml:space="preserve">uvedena, </w:t>
      </w:r>
      <w:r w:rsidR="00E8457F" w:rsidRPr="00C52672">
        <w:rPr>
          <w:rFonts w:ascii="Arial" w:hAnsi="Arial" w:cs="Arial"/>
          <w:szCs w:val="24"/>
        </w:rPr>
        <w:t>nebo bude v rozporu s požadavkem zadavatele</w:t>
      </w:r>
      <w:r w:rsidR="00712FEA" w:rsidRPr="00C52672">
        <w:rPr>
          <w:rFonts w:ascii="Arial" w:hAnsi="Arial" w:cs="Arial"/>
          <w:szCs w:val="24"/>
        </w:rPr>
        <w:t xml:space="preserve"> nebo v rozporu s informací uchazeče v jiné části jeho nabídky</w:t>
      </w:r>
      <w:r w:rsidR="00E8457F" w:rsidRPr="00C52672">
        <w:rPr>
          <w:rFonts w:ascii="Arial" w:hAnsi="Arial" w:cs="Arial"/>
          <w:szCs w:val="24"/>
        </w:rPr>
        <w:t xml:space="preserve">, </w:t>
      </w:r>
      <w:r w:rsidRPr="00C52672">
        <w:rPr>
          <w:rFonts w:ascii="Arial" w:hAnsi="Arial" w:cs="Arial"/>
          <w:szCs w:val="24"/>
        </w:rPr>
        <w:t>bude příslušná podmínka hodnocena jako nesplněná.</w:t>
      </w:r>
    </w:p>
    <w:p w14:paraId="2E313D02" w14:textId="77777777" w:rsidR="00AC4682" w:rsidRPr="00C52672" w:rsidRDefault="00610400" w:rsidP="0043004C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Účastníkem zadávacího řízení vyplněná příloha</w:t>
      </w:r>
      <w:r w:rsidR="00AC4682" w:rsidRPr="00AC468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kupní smlouvy</w:t>
      </w:r>
      <w:r w:rsidR="00AC4682" w:rsidRPr="00AC4682">
        <w:rPr>
          <w:rFonts w:ascii="Arial" w:hAnsi="Arial" w:cs="Arial"/>
          <w:szCs w:val="24"/>
        </w:rPr>
        <w:t xml:space="preserve"> bude podepsá</w:t>
      </w:r>
      <w:r w:rsidR="00B13428">
        <w:rPr>
          <w:rFonts w:ascii="Arial" w:hAnsi="Arial" w:cs="Arial"/>
          <w:szCs w:val="24"/>
        </w:rPr>
        <w:t>na osobou oprávněnou za účastníka zadávacího řízení</w:t>
      </w:r>
      <w:r w:rsidR="00AC4682" w:rsidRPr="00AC4682">
        <w:rPr>
          <w:rFonts w:ascii="Arial" w:hAnsi="Arial" w:cs="Arial"/>
          <w:szCs w:val="24"/>
        </w:rPr>
        <w:t xml:space="preserve"> jednat</w:t>
      </w:r>
      <w:r w:rsidR="00A11A6E">
        <w:rPr>
          <w:rFonts w:ascii="Arial" w:hAnsi="Arial" w:cs="Arial"/>
          <w:szCs w:val="24"/>
        </w:rPr>
        <w:t>.</w:t>
      </w:r>
    </w:p>
    <w:p w14:paraId="31FE4AB2" w14:textId="77777777" w:rsidR="0043004C" w:rsidRPr="00C52672" w:rsidRDefault="0043004C" w:rsidP="0043004C">
      <w:pPr>
        <w:jc w:val="both"/>
        <w:rPr>
          <w:szCs w:val="24"/>
        </w:rPr>
      </w:pPr>
    </w:p>
    <w:p w14:paraId="038467C2" w14:textId="77777777" w:rsidR="00316FF7" w:rsidRPr="00E9722E" w:rsidRDefault="00316FF7" w:rsidP="00830184">
      <w:pPr>
        <w:numPr>
          <w:ilvl w:val="0"/>
          <w:numId w:val="1"/>
        </w:numPr>
        <w:spacing w:before="240" w:after="120"/>
        <w:ind w:left="357" w:hanging="357"/>
        <w:jc w:val="both"/>
        <w:rPr>
          <w:rFonts w:ascii="Arial" w:hAnsi="Arial" w:cs="Arial"/>
          <w:b/>
          <w:szCs w:val="24"/>
        </w:rPr>
      </w:pPr>
      <w:r w:rsidRPr="00E9722E">
        <w:rPr>
          <w:rFonts w:ascii="Arial" w:hAnsi="Arial" w:cs="Arial"/>
          <w:b/>
          <w:szCs w:val="24"/>
        </w:rPr>
        <w:t>Obecné</w:t>
      </w:r>
    </w:p>
    <w:p w14:paraId="098D2FD5" w14:textId="77777777" w:rsidR="00AE1953" w:rsidRPr="00E976F3" w:rsidRDefault="00AE1953" w:rsidP="00AE1953">
      <w:pPr>
        <w:jc w:val="both"/>
        <w:rPr>
          <w:rFonts w:ascii="Arial" w:hAnsi="Arial" w:cs="Arial"/>
          <w:b/>
          <w:color w:val="FF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843"/>
        <w:gridCol w:w="6721"/>
      </w:tblGrid>
      <w:tr w:rsidR="000649A5" w:rsidRPr="000649A5" w14:paraId="6BD11D52" w14:textId="77777777" w:rsidTr="00A60419">
        <w:tc>
          <w:tcPr>
            <w:tcW w:w="817" w:type="dxa"/>
            <w:shd w:val="clear" w:color="auto" w:fill="auto"/>
          </w:tcPr>
          <w:p w14:paraId="0870B442" w14:textId="77777777" w:rsidR="00AE1953" w:rsidRPr="000649A5" w:rsidRDefault="00AE1953" w:rsidP="00A60419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66BFEC17" w14:textId="448BE0FE" w:rsidR="00AE1953" w:rsidRPr="00703B4E" w:rsidRDefault="00E539DA" w:rsidP="0025301C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</w:t>
            </w:r>
            <w:r w:rsidR="00680175">
              <w:rPr>
                <w:rFonts w:ascii="Arial" w:hAnsi="Arial" w:cs="Arial"/>
                <w:szCs w:val="24"/>
              </w:rPr>
              <w:t>ří</w:t>
            </w:r>
            <w:r w:rsidR="00DB64B0" w:rsidRPr="00703B4E">
              <w:rPr>
                <w:rFonts w:ascii="Arial" w:hAnsi="Arial" w:cs="Arial"/>
                <w:szCs w:val="24"/>
              </w:rPr>
              <w:t>nápravový dvoudveřový z</w:t>
            </w:r>
            <w:r w:rsidR="00AF5A15" w:rsidRPr="00703B4E">
              <w:rPr>
                <w:rFonts w:ascii="Arial" w:hAnsi="Arial" w:cs="Arial"/>
                <w:szCs w:val="24"/>
              </w:rPr>
              <w:t>ájezdový autobus</w:t>
            </w:r>
            <w:r w:rsidR="00DB64B0" w:rsidRPr="00703B4E">
              <w:rPr>
                <w:rFonts w:ascii="Arial" w:hAnsi="Arial" w:cs="Arial"/>
                <w:szCs w:val="24"/>
              </w:rPr>
              <w:t xml:space="preserve"> určený pro dálkovou přepravu osob</w:t>
            </w:r>
            <w:r w:rsidR="0025301C">
              <w:rPr>
                <w:rFonts w:ascii="Arial" w:hAnsi="Arial" w:cs="Arial"/>
                <w:szCs w:val="24"/>
              </w:rPr>
              <w:t>.</w:t>
            </w:r>
          </w:p>
        </w:tc>
      </w:tr>
      <w:tr w:rsidR="000649A5" w:rsidRPr="000649A5" w14:paraId="7AEFCDC1" w14:textId="77777777" w:rsidTr="00A60419">
        <w:tc>
          <w:tcPr>
            <w:tcW w:w="2660" w:type="dxa"/>
            <w:gridSpan w:val="2"/>
            <w:shd w:val="clear" w:color="auto" w:fill="auto"/>
            <w:vAlign w:val="center"/>
          </w:tcPr>
          <w:p w14:paraId="505ED35E" w14:textId="77777777" w:rsidR="00AE1953" w:rsidRPr="000649A5" w:rsidRDefault="00AE1953" w:rsidP="00A60419">
            <w:pPr>
              <w:jc w:val="both"/>
              <w:rPr>
                <w:rFonts w:ascii="Arial" w:hAnsi="Arial" w:cs="Arial"/>
                <w:szCs w:val="24"/>
              </w:rPr>
            </w:pPr>
            <w:r w:rsidRPr="000649A5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6721" w:type="dxa"/>
            <w:shd w:val="clear" w:color="auto" w:fill="auto"/>
            <w:vAlign w:val="center"/>
          </w:tcPr>
          <w:p w14:paraId="60DF8B4C" w14:textId="77777777" w:rsidR="00AE1953" w:rsidRPr="000649A5" w:rsidRDefault="00AE1953" w:rsidP="00A60419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AE1953" w:rsidRPr="000649A5" w14:paraId="38BE008F" w14:textId="77777777" w:rsidTr="00A60419">
        <w:tc>
          <w:tcPr>
            <w:tcW w:w="2660" w:type="dxa"/>
            <w:gridSpan w:val="2"/>
            <w:shd w:val="clear" w:color="auto" w:fill="auto"/>
            <w:vAlign w:val="center"/>
          </w:tcPr>
          <w:p w14:paraId="5CB55B93" w14:textId="77777777" w:rsidR="00AE1953" w:rsidRPr="0007532C" w:rsidRDefault="00AF5A15" w:rsidP="00893219">
            <w:pPr>
              <w:jc w:val="both"/>
              <w:rPr>
                <w:rFonts w:ascii="Arial" w:hAnsi="Arial" w:cs="Arial"/>
                <w:szCs w:val="24"/>
              </w:rPr>
            </w:pPr>
            <w:r w:rsidRPr="0007532C">
              <w:rPr>
                <w:rFonts w:ascii="Arial" w:hAnsi="Arial" w:cs="Arial"/>
                <w:szCs w:val="24"/>
              </w:rPr>
              <w:t>Stav autobusu [</w:t>
            </w:r>
            <w:r w:rsidR="003C51E4">
              <w:rPr>
                <w:rFonts w:ascii="Arial" w:hAnsi="Arial" w:cs="Arial"/>
                <w:szCs w:val="24"/>
              </w:rPr>
              <w:t>nový/</w:t>
            </w:r>
            <w:r w:rsidRPr="003C51E4">
              <w:rPr>
                <w:rFonts w:ascii="Arial" w:hAnsi="Arial" w:cs="Arial"/>
                <w:szCs w:val="24"/>
              </w:rPr>
              <w:t>p</w:t>
            </w:r>
            <w:r w:rsidR="00DA1DE4" w:rsidRPr="003C51E4">
              <w:rPr>
                <w:rFonts w:ascii="Arial" w:hAnsi="Arial" w:cs="Arial"/>
                <w:szCs w:val="24"/>
              </w:rPr>
              <w:t>oužitý</w:t>
            </w:r>
            <w:r w:rsidRPr="003C51E4">
              <w:rPr>
                <w:rFonts w:ascii="Arial" w:hAnsi="Arial" w:cs="Arial"/>
                <w:szCs w:val="24"/>
              </w:rPr>
              <w:t>]</w:t>
            </w:r>
          </w:p>
        </w:tc>
        <w:tc>
          <w:tcPr>
            <w:tcW w:w="6721" w:type="dxa"/>
            <w:shd w:val="clear" w:color="auto" w:fill="auto"/>
            <w:vAlign w:val="center"/>
          </w:tcPr>
          <w:p w14:paraId="3486F6FC" w14:textId="77777777" w:rsidR="00AE1953" w:rsidRPr="000649A5" w:rsidRDefault="00AE1953" w:rsidP="00A60419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AF5A15" w:rsidRPr="000649A5" w14:paraId="18731AAD" w14:textId="77777777" w:rsidTr="00A60419">
        <w:tc>
          <w:tcPr>
            <w:tcW w:w="2660" w:type="dxa"/>
            <w:gridSpan w:val="2"/>
            <w:shd w:val="clear" w:color="auto" w:fill="auto"/>
            <w:vAlign w:val="center"/>
          </w:tcPr>
          <w:p w14:paraId="6C282DB6" w14:textId="77777777" w:rsidR="00AF5A15" w:rsidRPr="0007532C" w:rsidRDefault="00AF5A15" w:rsidP="00A60419">
            <w:pPr>
              <w:jc w:val="both"/>
              <w:rPr>
                <w:rFonts w:ascii="Arial" w:hAnsi="Arial" w:cs="Arial"/>
                <w:szCs w:val="24"/>
              </w:rPr>
            </w:pPr>
            <w:r w:rsidRPr="0007532C">
              <w:rPr>
                <w:rFonts w:ascii="Arial" w:hAnsi="Arial" w:cs="Arial"/>
                <w:szCs w:val="24"/>
              </w:rPr>
              <w:t>Datum</w:t>
            </w:r>
            <w:r w:rsidR="00136764">
              <w:rPr>
                <w:rFonts w:ascii="Arial" w:hAnsi="Arial" w:cs="Arial"/>
                <w:szCs w:val="24"/>
              </w:rPr>
              <w:t xml:space="preserve"> první</w:t>
            </w:r>
            <w:r w:rsidR="0007532C" w:rsidRPr="0007532C">
              <w:rPr>
                <w:rFonts w:ascii="Arial" w:hAnsi="Arial" w:cs="Arial"/>
                <w:szCs w:val="24"/>
              </w:rPr>
              <w:t xml:space="preserve"> registrace [</w:t>
            </w:r>
            <w:proofErr w:type="spellStart"/>
            <w:r w:rsidR="0007532C">
              <w:rPr>
                <w:rFonts w:ascii="Arial" w:hAnsi="Arial" w:cs="Arial"/>
                <w:szCs w:val="24"/>
              </w:rPr>
              <w:t>dd</w:t>
            </w:r>
            <w:proofErr w:type="spellEnd"/>
            <w:r w:rsidR="0007532C">
              <w:rPr>
                <w:rFonts w:ascii="Arial" w:hAnsi="Arial" w:cs="Arial"/>
                <w:szCs w:val="24"/>
              </w:rPr>
              <w:t>/mm/</w:t>
            </w:r>
            <w:proofErr w:type="spellStart"/>
            <w:r w:rsidR="0007532C">
              <w:rPr>
                <w:rFonts w:ascii="Arial" w:hAnsi="Arial" w:cs="Arial"/>
                <w:szCs w:val="24"/>
              </w:rPr>
              <w:t>rrrr</w:t>
            </w:r>
            <w:proofErr w:type="spellEnd"/>
            <w:r w:rsidR="0007532C" w:rsidRPr="0007532C">
              <w:rPr>
                <w:rFonts w:ascii="Arial" w:hAnsi="Arial" w:cs="Arial"/>
                <w:szCs w:val="24"/>
              </w:rPr>
              <w:t>]</w:t>
            </w:r>
          </w:p>
        </w:tc>
        <w:tc>
          <w:tcPr>
            <w:tcW w:w="6721" w:type="dxa"/>
            <w:shd w:val="clear" w:color="auto" w:fill="auto"/>
            <w:vAlign w:val="center"/>
          </w:tcPr>
          <w:p w14:paraId="5C6E8F0F" w14:textId="77777777" w:rsidR="00AF5A15" w:rsidRPr="000649A5" w:rsidRDefault="00AF5A15" w:rsidP="00A60419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AF5A15" w:rsidRPr="000649A5" w14:paraId="44406FFA" w14:textId="77777777" w:rsidTr="00A60419">
        <w:tc>
          <w:tcPr>
            <w:tcW w:w="2660" w:type="dxa"/>
            <w:gridSpan w:val="2"/>
            <w:shd w:val="clear" w:color="auto" w:fill="auto"/>
            <w:vAlign w:val="center"/>
          </w:tcPr>
          <w:p w14:paraId="12D32BBA" w14:textId="77777777" w:rsidR="00AF5A15" w:rsidRPr="0007532C" w:rsidRDefault="0007532C" w:rsidP="00A60419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Kil</w:t>
            </w:r>
            <w:r>
              <w:rPr>
                <w:rFonts w:ascii="Arial" w:hAnsi="Arial" w:cs="Arial"/>
                <w:szCs w:val="24"/>
              </w:rPr>
              <w:t>ometrický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proběh </w:t>
            </w:r>
            <w:r>
              <w:rPr>
                <w:rFonts w:ascii="Arial" w:hAnsi="Arial" w:cs="Arial"/>
                <w:szCs w:val="24"/>
                <w:lang w:val="en-US"/>
              </w:rPr>
              <w:t>[km]</w:t>
            </w:r>
          </w:p>
        </w:tc>
        <w:tc>
          <w:tcPr>
            <w:tcW w:w="6721" w:type="dxa"/>
            <w:shd w:val="clear" w:color="auto" w:fill="auto"/>
            <w:vAlign w:val="center"/>
          </w:tcPr>
          <w:p w14:paraId="4A413FFB" w14:textId="77777777" w:rsidR="00AF5A15" w:rsidRPr="000649A5" w:rsidRDefault="00AF5A15" w:rsidP="00A60419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714A3F5" w14:textId="77777777" w:rsidR="00AE1953" w:rsidRPr="000649A5" w:rsidRDefault="00AE1953" w:rsidP="009E1B06">
      <w:pPr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1771"/>
        <w:gridCol w:w="6797"/>
      </w:tblGrid>
      <w:tr w:rsidR="000649A5" w:rsidRPr="000649A5" w14:paraId="26F27688" w14:textId="77777777" w:rsidTr="00A60419">
        <w:tc>
          <w:tcPr>
            <w:tcW w:w="889" w:type="dxa"/>
            <w:shd w:val="clear" w:color="auto" w:fill="auto"/>
          </w:tcPr>
          <w:p w14:paraId="6DE2DB8C" w14:textId="77777777" w:rsidR="00AE1953" w:rsidRPr="000649A5" w:rsidRDefault="00AE1953" w:rsidP="00A60419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8" w:type="dxa"/>
            <w:gridSpan w:val="2"/>
            <w:shd w:val="clear" w:color="auto" w:fill="auto"/>
          </w:tcPr>
          <w:p w14:paraId="330D7947" w14:textId="77777777" w:rsidR="00AE1953" w:rsidRPr="00703B4E" w:rsidRDefault="00AF5A15" w:rsidP="0007532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3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703B4E">
              <w:rPr>
                <w:rFonts w:ascii="Arial" w:hAnsi="Arial" w:cs="Arial"/>
                <w:color w:val="000000"/>
                <w:szCs w:val="24"/>
              </w:rPr>
              <w:t xml:space="preserve">Nabídnutý autobus musí </w:t>
            </w:r>
            <w:r w:rsidR="0007532C" w:rsidRPr="00703B4E">
              <w:rPr>
                <w:rFonts w:ascii="Arial" w:hAnsi="Arial" w:cs="Arial"/>
                <w:color w:val="000000"/>
                <w:szCs w:val="24"/>
              </w:rPr>
              <w:t xml:space="preserve">ke dni dodání </w:t>
            </w:r>
            <w:r w:rsidRPr="00703B4E">
              <w:rPr>
                <w:rFonts w:ascii="Arial" w:hAnsi="Arial" w:cs="Arial"/>
                <w:color w:val="000000"/>
                <w:szCs w:val="24"/>
              </w:rPr>
              <w:t xml:space="preserve">splňovat </w:t>
            </w:r>
            <w:r w:rsidR="0007532C" w:rsidRPr="00703B4E">
              <w:rPr>
                <w:rFonts w:ascii="Arial" w:hAnsi="Arial" w:cs="Arial"/>
                <w:color w:val="000000"/>
                <w:szCs w:val="24"/>
              </w:rPr>
              <w:t>veškeré</w:t>
            </w:r>
            <w:r w:rsidRPr="00703B4E">
              <w:rPr>
                <w:rFonts w:ascii="Arial" w:hAnsi="Arial" w:cs="Arial"/>
                <w:color w:val="000000"/>
                <w:szCs w:val="24"/>
              </w:rPr>
              <w:t xml:space="preserve"> zákonné podmínky pro provoz na pozemních komunikacích platné na území České republiky</w:t>
            </w:r>
            <w:r w:rsidR="0007532C" w:rsidRPr="00703B4E">
              <w:rPr>
                <w:rFonts w:ascii="Arial" w:hAnsi="Arial" w:cs="Arial"/>
                <w:color w:val="000000"/>
                <w:szCs w:val="24"/>
              </w:rPr>
              <w:t>.</w:t>
            </w:r>
          </w:p>
        </w:tc>
      </w:tr>
      <w:tr w:rsidR="000649A5" w:rsidRPr="000649A5" w14:paraId="417E534F" w14:textId="77777777" w:rsidTr="00A60419">
        <w:tc>
          <w:tcPr>
            <w:tcW w:w="2660" w:type="dxa"/>
            <w:gridSpan w:val="2"/>
            <w:shd w:val="clear" w:color="auto" w:fill="auto"/>
            <w:vAlign w:val="center"/>
          </w:tcPr>
          <w:p w14:paraId="3EB9FBCD" w14:textId="77777777" w:rsidR="00AE1953" w:rsidRPr="000649A5" w:rsidRDefault="00AE1953" w:rsidP="00A60419">
            <w:pPr>
              <w:jc w:val="both"/>
              <w:rPr>
                <w:rFonts w:ascii="Arial" w:hAnsi="Arial" w:cs="Arial"/>
                <w:szCs w:val="24"/>
              </w:rPr>
            </w:pPr>
            <w:r w:rsidRPr="000649A5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6797" w:type="dxa"/>
            <w:shd w:val="clear" w:color="auto" w:fill="auto"/>
            <w:vAlign w:val="center"/>
          </w:tcPr>
          <w:p w14:paraId="7FFDAA61" w14:textId="77777777" w:rsidR="00AE1953" w:rsidRPr="000649A5" w:rsidRDefault="00AE1953" w:rsidP="00A60419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64ED225" w14:textId="77777777" w:rsidR="005429B2" w:rsidRDefault="00316FF7" w:rsidP="00830184">
      <w:pPr>
        <w:numPr>
          <w:ilvl w:val="0"/>
          <w:numId w:val="1"/>
        </w:numPr>
        <w:spacing w:before="240" w:after="120"/>
        <w:ind w:left="357" w:hanging="357"/>
        <w:jc w:val="both"/>
        <w:rPr>
          <w:rFonts w:ascii="Arial" w:hAnsi="Arial" w:cs="Arial"/>
          <w:b/>
          <w:szCs w:val="24"/>
        </w:rPr>
      </w:pPr>
      <w:r w:rsidRPr="000649A5">
        <w:rPr>
          <w:rFonts w:ascii="Arial" w:hAnsi="Arial" w:cs="Arial"/>
          <w:b/>
          <w:szCs w:val="24"/>
        </w:rPr>
        <w:t>Karoserie</w:t>
      </w:r>
      <w:r w:rsidR="00A81926">
        <w:rPr>
          <w:rFonts w:ascii="Arial" w:hAnsi="Arial" w:cs="Arial"/>
          <w:b/>
          <w:szCs w:val="24"/>
        </w:rPr>
        <w:t xml:space="preserve"> a interiér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843"/>
        <w:gridCol w:w="6721"/>
      </w:tblGrid>
      <w:tr w:rsidR="00A81926" w:rsidRPr="000649A5" w14:paraId="5F62B2B2" w14:textId="77777777" w:rsidTr="00A17016">
        <w:tc>
          <w:tcPr>
            <w:tcW w:w="817" w:type="dxa"/>
            <w:shd w:val="clear" w:color="auto" w:fill="auto"/>
          </w:tcPr>
          <w:p w14:paraId="38E0A41E" w14:textId="77777777" w:rsidR="00A81926" w:rsidRPr="000649A5" w:rsidRDefault="00A81926" w:rsidP="00A17016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  <w:vAlign w:val="center"/>
          </w:tcPr>
          <w:p w14:paraId="1D04E21A" w14:textId="77777777" w:rsidR="00A81926" w:rsidRPr="000649A5" w:rsidRDefault="00A81926" w:rsidP="00A17016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0649A5">
              <w:rPr>
                <w:rFonts w:ascii="Arial" w:hAnsi="Arial" w:cs="Arial"/>
                <w:szCs w:val="24"/>
              </w:rPr>
              <w:t>Antikorozní ochrana celého skeletu autobusu (např. kataforéza skeletu nebo použití nerezových materiálů skeletu autobusu, atd.).</w:t>
            </w:r>
          </w:p>
        </w:tc>
      </w:tr>
      <w:tr w:rsidR="00A81926" w:rsidRPr="000649A5" w14:paraId="4D82299A" w14:textId="77777777" w:rsidTr="00A17016">
        <w:tc>
          <w:tcPr>
            <w:tcW w:w="2660" w:type="dxa"/>
            <w:gridSpan w:val="2"/>
            <w:shd w:val="clear" w:color="auto" w:fill="auto"/>
            <w:vAlign w:val="center"/>
          </w:tcPr>
          <w:p w14:paraId="686E39CB" w14:textId="77777777" w:rsidR="00A81926" w:rsidRPr="000649A5" w:rsidRDefault="00A81926" w:rsidP="00A17016">
            <w:pPr>
              <w:jc w:val="both"/>
              <w:rPr>
                <w:rFonts w:ascii="Arial" w:hAnsi="Arial" w:cs="Arial"/>
                <w:szCs w:val="24"/>
              </w:rPr>
            </w:pPr>
            <w:r w:rsidRPr="000649A5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6721" w:type="dxa"/>
            <w:shd w:val="clear" w:color="auto" w:fill="auto"/>
            <w:vAlign w:val="center"/>
          </w:tcPr>
          <w:p w14:paraId="67AC067F" w14:textId="77777777" w:rsidR="00A81926" w:rsidRPr="000649A5" w:rsidRDefault="00A81926" w:rsidP="00A1701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A81926" w:rsidRPr="000649A5" w14:paraId="413400D4" w14:textId="77777777" w:rsidTr="00A17016">
        <w:tc>
          <w:tcPr>
            <w:tcW w:w="2660" w:type="dxa"/>
            <w:gridSpan w:val="2"/>
            <w:shd w:val="clear" w:color="auto" w:fill="auto"/>
            <w:vAlign w:val="center"/>
          </w:tcPr>
          <w:p w14:paraId="1582CF44" w14:textId="77777777" w:rsidR="00A81926" w:rsidRPr="000649A5" w:rsidRDefault="00A81926" w:rsidP="00A17016">
            <w:pPr>
              <w:jc w:val="both"/>
              <w:rPr>
                <w:rFonts w:ascii="Arial" w:hAnsi="Arial" w:cs="Arial"/>
                <w:szCs w:val="24"/>
              </w:rPr>
            </w:pPr>
            <w:r w:rsidRPr="000649A5">
              <w:rPr>
                <w:rFonts w:ascii="Arial" w:hAnsi="Arial" w:cs="Arial"/>
                <w:szCs w:val="24"/>
              </w:rPr>
              <w:t>Popis antikorozní ochrany</w:t>
            </w:r>
          </w:p>
        </w:tc>
        <w:tc>
          <w:tcPr>
            <w:tcW w:w="6721" w:type="dxa"/>
            <w:shd w:val="clear" w:color="auto" w:fill="auto"/>
            <w:vAlign w:val="center"/>
          </w:tcPr>
          <w:p w14:paraId="565620C5" w14:textId="77777777" w:rsidR="00A81926" w:rsidRPr="000649A5" w:rsidRDefault="00A81926" w:rsidP="00A1701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310A800" w14:textId="77777777" w:rsidR="00A81926" w:rsidRPr="000649A5" w:rsidRDefault="00A81926" w:rsidP="00B13428">
      <w:pPr>
        <w:jc w:val="both"/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843"/>
        <w:gridCol w:w="6721"/>
      </w:tblGrid>
      <w:tr w:rsidR="000649A5" w:rsidRPr="000649A5" w14:paraId="267ABD9F" w14:textId="77777777" w:rsidTr="00A60419">
        <w:tc>
          <w:tcPr>
            <w:tcW w:w="817" w:type="dxa"/>
            <w:shd w:val="clear" w:color="auto" w:fill="auto"/>
          </w:tcPr>
          <w:p w14:paraId="3109B974" w14:textId="77777777" w:rsidR="00EC3367" w:rsidRPr="000649A5" w:rsidRDefault="00EC3367" w:rsidP="00A60419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5D1C6C7C" w14:textId="302B736E" w:rsidR="00EC3367" w:rsidRPr="000649A5" w:rsidRDefault="00EC3367" w:rsidP="00680175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0649A5">
              <w:rPr>
                <w:rFonts w:ascii="Arial" w:hAnsi="Arial" w:cs="Arial"/>
                <w:szCs w:val="24"/>
              </w:rPr>
              <w:t xml:space="preserve">Délka </w:t>
            </w:r>
            <w:r w:rsidR="00BA03D3" w:rsidRPr="000649A5">
              <w:rPr>
                <w:rFonts w:ascii="Arial" w:hAnsi="Arial" w:cs="Arial"/>
                <w:szCs w:val="24"/>
              </w:rPr>
              <w:t>autobusu</w:t>
            </w:r>
            <w:r w:rsidR="00795BCD">
              <w:rPr>
                <w:rFonts w:ascii="Arial" w:hAnsi="Arial" w:cs="Arial"/>
                <w:szCs w:val="24"/>
              </w:rPr>
              <w:t xml:space="preserve"> </w:t>
            </w:r>
            <w:r w:rsidR="00795BCD" w:rsidRPr="003C51E4">
              <w:rPr>
                <w:rFonts w:ascii="Arial" w:hAnsi="Arial" w:cs="Arial"/>
                <w:szCs w:val="24"/>
              </w:rPr>
              <w:t>1</w:t>
            </w:r>
            <w:r w:rsidR="00680175">
              <w:rPr>
                <w:rFonts w:ascii="Arial" w:hAnsi="Arial" w:cs="Arial"/>
                <w:szCs w:val="24"/>
              </w:rPr>
              <w:t>3</w:t>
            </w:r>
            <w:r w:rsidR="00CF69DB" w:rsidRPr="003C51E4">
              <w:rPr>
                <w:rFonts w:ascii="Arial" w:hAnsi="Arial" w:cs="Arial"/>
                <w:szCs w:val="24"/>
              </w:rPr>
              <w:t>,5</w:t>
            </w:r>
            <w:r w:rsidRPr="003C51E4">
              <w:rPr>
                <w:rFonts w:ascii="Arial" w:hAnsi="Arial" w:cs="Arial"/>
                <w:szCs w:val="24"/>
              </w:rPr>
              <w:t xml:space="preserve"> až </w:t>
            </w:r>
            <w:r w:rsidR="00795BCD" w:rsidRPr="003C51E4">
              <w:rPr>
                <w:rFonts w:ascii="Arial" w:hAnsi="Arial" w:cs="Arial"/>
                <w:szCs w:val="24"/>
              </w:rPr>
              <w:t>1</w:t>
            </w:r>
            <w:r w:rsidR="00680175">
              <w:rPr>
                <w:rFonts w:ascii="Arial" w:hAnsi="Arial" w:cs="Arial"/>
                <w:szCs w:val="24"/>
              </w:rPr>
              <w:t>4</w:t>
            </w:r>
            <w:r w:rsidR="00893219" w:rsidRPr="003C51E4">
              <w:rPr>
                <w:rFonts w:ascii="Arial" w:hAnsi="Arial" w:cs="Arial"/>
                <w:szCs w:val="24"/>
              </w:rPr>
              <w:t>,</w:t>
            </w:r>
            <w:r w:rsidR="00680175">
              <w:rPr>
                <w:rFonts w:ascii="Arial" w:hAnsi="Arial" w:cs="Arial"/>
                <w:szCs w:val="24"/>
              </w:rPr>
              <w:t>0</w:t>
            </w:r>
            <w:r w:rsidRPr="000649A5">
              <w:rPr>
                <w:rFonts w:ascii="Arial" w:hAnsi="Arial" w:cs="Arial"/>
                <w:szCs w:val="24"/>
              </w:rPr>
              <w:t> m.</w:t>
            </w:r>
          </w:p>
        </w:tc>
      </w:tr>
      <w:tr w:rsidR="000649A5" w:rsidRPr="000649A5" w14:paraId="21B33CBA" w14:textId="77777777" w:rsidTr="00A60419">
        <w:tc>
          <w:tcPr>
            <w:tcW w:w="2660" w:type="dxa"/>
            <w:gridSpan w:val="2"/>
            <w:shd w:val="clear" w:color="auto" w:fill="auto"/>
            <w:vAlign w:val="center"/>
          </w:tcPr>
          <w:p w14:paraId="4DC937CE" w14:textId="77777777" w:rsidR="00EC3367" w:rsidRPr="000649A5" w:rsidRDefault="00EC3367" w:rsidP="00A60419">
            <w:pPr>
              <w:jc w:val="both"/>
              <w:rPr>
                <w:rFonts w:ascii="Arial" w:hAnsi="Arial" w:cs="Arial"/>
                <w:szCs w:val="24"/>
              </w:rPr>
            </w:pPr>
            <w:r w:rsidRPr="000649A5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6721" w:type="dxa"/>
            <w:shd w:val="clear" w:color="auto" w:fill="auto"/>
            <w:vAlign w:val="center"/>
          </w:tcPr>
          <w:p w14:paraId="3B6EB8C5" w14:textId="77777777" w:rsidR="00EC3367" w:rsidRPr="000649A5" w:rsidRDefault="00EC3367" w:rsidP="00A60419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C3367" w:rsidRPr="000649A5" w14:paraId="76D8CF06" w14:textId="77777777" w:rsidTr="00A60419">
        <w:tc>
          <w:tcPr>
            <w:tcW w:w="2660" w:type="dxa"/>
            <w:gridSpan w:val="2"/>
            <w:shd w:val="clear" w:color="auto" w:fill="auto"/>
          </w:tcPr>
          <w:p w14:paraId="742D7945" w14:textId="77777777" w:rsidR="00EC3367" w:rsidRPr="000649A5" w:rsidRDefault="00EC3367" w:rsidP="00A60419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0649A5">
              <w:rPr>
                <w:rFonts w:ascii="Arial" w:hAnsi="Arial" w:cs="Arial"/>
                <w:szCs w:val="24"/>
              </w:rPr>
              <w:t xml:space="preserve">Délka </w:t>
            </w:r>
            <w:r w:rsidR="00BA03D3" w:rsidRPr="000649A5">
              <w:rPr>
                <w:rFonts w:ascii="Arial" w:hAnsi="Arial" w:cs="Arial"/>
                <w:szCs w:val="24"/>
              </w:rPr>
              <w:t>autobusu</w:t>
            </w:r>
            <w:r w:rsidR="00AC204C" w:rsidRPr="000649A5">
              <w:rPr>
                <w:rFonts w:ascii="Arial" w:hAnsi="Arial" w:cs="Arial"/>
                <w:szCs w:val="24"/>
              </w:rPr>
              <w:t xml:space="preserve"> </w:t>
            </w:r>
            <w:r w:rsidR="00AC204C" w:rsidRPr="000649A5">
              <w:rPr>
                <w:rFonts w:ascii="Arial" w:hAnsi="Arial" w:cs="Arial"/>
                <w:szCs w:val="24"/>
                <w:lang w:val="en-US"/>
              </w:rPr>
              <w:t>[m]</w:t>
            </w:r>
          </w:p>
        </w:tc>
        <w:tc>
          <w:tcPr>
            <w:tcW w:w="6721" w:type="dxa"/>
            <w:shd w:val="clear" w:color="auto" w:fill="auto"/>
          </w:tcPr>
          <w:p w14:paraId="0F9233C5" w14:textId="77777777" w:rsidR="00EC3367" w:rsidRPr="000649A5" w:rsidRDefault="00EC3367" w:rsidP="00A60419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68B1DCD" w14:textId="77777777" w:rsidR="00EC3367" w:rsidRDefault="00EC3367" w:rsidP="00AB6825">
      <w:pPr>
        <w:jc w:val="both"/>
        <w:rPr>
          <w:rFonts w:ascii="Arial" w:hAnsi="Arial" w:cs="Arial"/>
          <w:b/>
          <w:sz w:val="20"/>
        </w:rPr>
      </w:pPr>
    </w:p>
    <w:p w14:paraId="52032ECB" w14:textId="77777777" w:rsidR="00B13428" w:rsidRDefault="00B13428" w:rsidP="00AB6825">
      <w:pPr>
        <w:jc w:val="both"/>
        <w:rPr>
          <w:rFonts w:ascii="Arial" w:hAnsi="Arial" w:cs="Arial"/>
          <w:b/>
          <w:sz w:val="20"/>
        </w:rPr>
      </w:pPr>
    </w:p>
    <w:p w14:paraId="5F26FC2F" w14:textId="77777777" w:rsidR="00B13428" w:rsidRPr="000649A5" w:rsidRDefault="00B13428" w:rsidP="00AB6825">
      <w:pPr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843"/>
        <w:gridCol w:w="6721"/>
      </w:tblGrid>
      <w:tr w:rsidR="000649A5" w:rsidRPr="000649A5" w14:paraId="2581D73B" w14:textId="77777777" w:rsidTr="00A60419">
        <w:tc>
          <w:tcPr>
            <w:tcW w:w="817" w:type="dxa"/>
            <w:shd w:val="clear" w:color="auto" w:fill="auto"/>
          </w:tcPr>
          <w:p w14:paraId="75A57A20" w14:textId="77777777" w:rsidR="009E5CE3" w:rsidRPr="000649A5" w:rsidRDefault="009E5CE3" w:rsidP="00A60419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684B22C5" w14:textId="77777777" w:rsidR="009E5CE3" w:rsidRPr="000649A5" w:rsidRDefault="00AB6825" w:rsidP="00A60419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0649A5">
              <w:rPr>
                <w:rFonts w:ascii="Arial" w:hAnsi="Arial" w:cs="Arial"/>
                <w:szCs w:val="24"/>
              </w:rPr>
              <w:t xml:space="preserve">Šířka </w:t>
            </w:r>
            <w:r w:rsidR="00BA03D3" w:rsidRPr="000649A5">
              <w:rPr>
                <w:rFonts w:ascii="Arial" w:hAnsi="Arial" w:cs="Arial"/>
                <w:szCs w:val="24"/>
              </w:rPr>
              <w:t>autobusu</w:t>
            </w:r>
            <w:r w:rsidRPr="000649A5">
              <w:rPr>
                <w:rFonts w:ascii="Arial" w:hAnsi="Arial" w:cs="Arial"/>
                <w:szCs w:val="24"/>
              </w:rPr>
              <w:t xml:space="preserve"> bez zpětných zrcátek 2,5 až 2,55 m.</w:t>
            </w:r>
          </w:p>
        </w:tc>
      </w:tr>
      <w:tr w:rsidR="000649A5" w:rsidRPr="000649A5" w14:paraId="3BEBCB56" w14:textId="77777777" w:rsidTr="00A60419">
        <w:tc>
          <w:tcPr>
            <w:tcW w:w="2660" w:type="dxa"/>
            <w:gridSpan w:val="2"/>
            <w:shd w:val="clear" w:color="auto" w:fill="auto"/>
            <w:vAlign w:val="center"/>
          </w:tcPr>
          <w:p w14:paraId="012AA8FC" w14:textId="77777777" w:rsidR="00AB6825" w:rsidRPr="000649A5" w:rsidRDefault="00AB6825" w:rsidP="00A60419">
            <w:pPr>
              <w:jc w:val="both"/>
              <w:rPr>
                <w:rFonts w:ascii="Arial" w:hAnsi="Arial" w:cs="Arial"/>
                <w:szCs w:val="24"/>
              </w:rPr>
            </w:pPr>
            <w:r w:rsidRPr="000649A5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6721" w:type="dxa"/>
            <w:shd w:val="clear" w:color="auto" w:fill="auto"/>
            <w:vAlign w:val="center"/>
          </w:tcPr>
          <w:p w14:paraId="5CA18803" w14:textId="77777777" w:rsidR="00AB6825" w:rsidRPr="000649A5" w:rsidRDefault="00AB6825" w:rsidP="00A60419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AB6825" w:rsidRPr="000649A5" w14:paraId="3182AA26" w14:textId="77777777" w:rsidTr="00A60419">
        <w:tc>
          <w:tcPr>
            <w:tcW w:w="2660" w:type="dxa"/>
            <w:gridSpan w:val="2"/>
            <w:shd w:val="clear" w:color="auto" w:fill="auto"/>
          </w:tcPr>
          <w:p w14:paraId="5FE464ED" w14:textId="77777777" w:rsidR="00AB6825" w:rsidRPr="000649A5" w:rsidRDefault="00EC3367" w:rsidP="00A60419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0649A5">
              <w:rPr>
                <w:rFonts w:ascii="Arial" w:hAnsi="Arial" w:cs="Arial"/>
                <w:szCs w:val="24"/>
              </w:rPr>
              <w:t xml:space="preserve">Šířka </w:t>
            </w:r>
            <w:r w:rsidR="00BA03D3" w:rsidRPr="000649A5">
              <w:rPr>
                <w:rFonts w:ascii="Arial" w:hAnsi="Arial" w:cs="Arial"/>
                <w:szCs w:val="24"/>
              </w:rPr>
              <w:t>autobusu</w:t>
            </w:r>
            <w:r w:rsidR="00AC204C" w:rsidRPr="000649A5">
              <w:rPr>
                <w:rFonts w:ascii="Arial" w:hAnsi="Arial" w:cs="Arial"/>
                <w:szCs w:val="24"/>
              </w:rPr>
              <w:t xml:space="preserve"> [m]</w:t>
            </w:r>
          </w:p>
        </w:tc>
        <w:tc>
          <w:tcPr>
            <w:tcW w:w="6721" w:type="dxa"/>
            <w:shd w:val="clear" w:color="auto" w:fill="auto"/>
          </w:tcPr>
          <w:p w14:paraId="5800CB43" w14:textId="77777777" w:rsidR="00AB6825" w:rsidRPr="000649A5" w:rsidRDefault="00AB6825" w:rsidP="00A60419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CC6415A" w14:textId="77777777" w:rsidR="009E5CE3" w:rsidRPr="000649A5" w:rsidRDefault="009E5CE3" w:rsidP="00AB6825">
      <w:pPr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843"/>
        <w:gridCol w:w="6721"/>
      </w:tblGrid>
      <w:tr w:rsidR="000649A5" w:rsidRPr="000649A5" w14:paraId="50D7064F" w14:textId="77777777" w:rsidTr="00A60419">
        <w:tc>
          <w:tcPr>
            <w:tcW w:w="817" w:type="dxa"/>
            <w:shd w:val="clear" w:color="auto" w:fill="auto"/>
          </w:tcPr>
          <w:p w14:paraId="5CC619D2" w14:textId="77777777" w:rsidR="002F4E97" w:rsidRPr="000649A5" w:rsidRDefault="002F4E97" w:rsidP="00A60419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36D97E82" w14:textId="0DF8038D" w:rsidR="002F4E97" w:rsidRPr="000649A5" w:rsidRDefault="00E70F5D" w:rsidP="00A60419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0649A5">
              <w:rPr>
                <w:rFonts w:ascii="Arial" w:hAnsi="Arial" w:cs="Arial"/>
                <w:szCs w:val="24"/>
              </w:rPr>
              <w:t>V</w:t>
            </w:r>
            <w:r w:rsidR="002F4E97" w:rsidRPr="000649A5">
              <w:rPr>
                <w:rFonts w:ascii="Arial" w:hAnsi="Arial" w:cs="Arial"/>
                <w:szCs w:val="24"/>
              </w:rPr>
              <w:t>ý</w:t>
            </w:r>
            <w:r w:rsidRPr="000649A5">
              <w:rPr>
                <w:rFonts w:ascii="Arial" w:hAnsi="Arial" w:cs="Arial"/>
                <w:szCs w:val="24"/>
              </w:rPr>
              <w:t xml:space="preserve">ška </w:t>
            </w:r>
            <w:r w:rsidR="002F4E97" w:rsidRPr="000649A5">
              <w:rPr>
                <w:rFonts w:ascii="Arial" w:hAnsi="Arial" w:cs="Arial"/>
                <w:szCs w:val="24"/>
              </w:rPr>
              <w:t xml:space="preserve">autobusu </w:t>
            </w:r>
            <w:r w:rsidR="00795BCD" w:rsidRPr="00824965">
              <w:rPr>
                <w:rFonts w:ascii="Arial" w:hAnsi="Arial" w:cs="Arial"/>
                <w:szCs w:val="24"/>
              </w:rPr>
              <w:t xml:space="preserve">maximálně </w:t>
            </w:r>
            <w:r w:rsidR="00E4160E">
              <w:rPr>
                <w:rFonts w:ascii="Arial" w:hAnsi="Arial" w:cs="Arial"/>
                <w:szCs w:val="24"/>
              </w:rPr>
              <w:t>4,0</w:t>
            </w:r>
            <w:r w:rsidRPr="00824965">
              <w:rPr>
                <w:rFonts w:ascii="Arial" w:hAnsi="Arial" w:cs="Arial"/>
                <w:szCs w:val="24"/>
              </w:rPr>
              <w:t xml:space="preserve"> m</w:t>
            </w:r>
            <w:r w:rsidR="002F4E97" w:rsidRPr="000649A5">
              <w:rPr>
                <w:rFonts w:ascii="Arial" w:hAnsi="Arial" w:cs="Arial"/>
                <w:szCs w:val="24"/>
              </w:rPr>
              <w:t>.</w:t>
            </w:r>
          </w:p>
        </w:tc>
      </w:tr>
      <w:tr w:rsidR="000649A5" w:rsidRPr="000649A5" w14:paraId="00F642C5" w14:textId="77777777" w:rsidTr="00A60419">
        <w:tc>
          <w:tcPr>
            <w:tcW w:w="2660" w:type="dxa"/>
            <w:gridSpan w:val="2"/>
            <w:shd w:val="clear" w:color="auto" w:fill="auto"/>
            <w:vAlign w:val="center"/>
          </w:tcPr>
          <w:p w14:paraId="6419F0AB" w14:textId="77777777" w:rsidR="002F4E97" w:rsidRPr="000649A5" w:rsidRDefault="002F4E97" w:rsidP="00A60419">
            <w:pPr>
              <w:jc w:val="both"/>
              <w:rPr>
                <w:rFonts w:ascii="Arial" w:hAnsi="Arial" w:cs="Arial"/>
                <w:szCs w:val="24"/>
              </w:rPr>
            </w:pPr>
            <w:r w:rsidRPr="000649A5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6721" w:type="dxa"/>
            <w:shd w:val="clear" w:color="auto" w:fill="auto"/>
            <w:vAlign w:val="center"/>
          </w:tcPr>
          <w:p w14:paraId="5232C682" w14:textId="77777777" w:rsidR="002F4E97" w:rsidRPr="000649A5" w:rsidRDefault="002F4E97" w:rsidP="00A60419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F4E97" w:rsidRPr="000649A5" w14:paraId="45339D9F" w14:textId="77777777" w:rsidTr="00A60419">
        <w:tc>
          <w:tcPr>
            <w:tcW w:w="2660" w:type="dxa"/>
            <w:gridSpan w:val="2"/>
            <w:shd w:val="clear" w:color="auto" w:fill="auto"/>
          </w:tcPr>
          <w:p w14:paraId="026C355E" w14:textId="77777777" w:rsidR="002F4E97" w:rsidRPr="000649A5" w:rsidRDefault="00E70F5D" w:rsidP="00A60419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0649A5">
              <w:rPr>
                <w:rFonts w:ascii="Arial" w:hAnsi="Arial" w:cs="Arial"/>
                <w:szCs w:val="24"/>
              </w:rPr>
              <w:t>Výška</w:t>
            </w:r>
            <w:r w:rsidR="002F4E97" w:rsidRPr="000649A5">
              <w:rPr>
                <w:rFonts w:ascii="Arial" w:hAnsi="Arial" w:cs="Arial"/>
                <w:szCs w:val="24"/>
              </w:rPr>
              <w:t xml:space="preserve"> autobusu [m]</w:t>
            </w:r>
          </w:p>
        </w:tc>
        <w:tc>
          <w:tcPr>
            <w:tcW w:w="6721" w:type="dxa"/>
            <w:shd w:val="clear" w:color="auto" w:fill="auto"/>
          </w:tcPr>
          <w:p w14:paraId="0C481AAA" w14:textId="77777777" w:rsidR="002F4E97" w:rsidRPr="000649A5" w:rsidRDefault="002F4E97" w:rsidP="00A60419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832AE41" w14:textId="77777777" w:rsidR="002F4E97" w:rsidRDefault="002F4E97" w:rsidP="00AB6825">
      <w:pPr>
        <w:jc w:val="both"/>
        <w:rPr>
          <w:rFonts w:ascii="Arial" w:hAnsi="Arial" w:cs="Arial"/>
          <w:b/>
          <w:sz w:val="20"/>
        </w:rPr>
      </w:pPr>
    </w:p>
    <w:p w14:paraId="26D1B84F" w14:textId="77777777" w:rsidR="00A81926" w:rsidRDefault="00A81926" w:rsidP="00AB6825">
      <w:pPr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843"/>
        <w:gridCol w:w="6721"/>
      </w:tblGrid>
      <w:tr w:rsidR="00795BCD" w:rsidRPr="000649A5" w14:paraId="7855A355" w14:textId="77777777" w:rsidTr="00A17016">
        <w:tc>
          <w:tcPr>
            <w:tcW w:w="817" w:type="dxa"/>
            <w:shd w:val="clear" w:color="auto" w:fill="auto"/>
          </w:tcPr>
          <w:p w14:paraId="56986792" w14:textId="77777777" w:rsidR="00795BCD" w:rsidRPr="000649A5" w:rsidRDefault="00795BCD" w:rsidP="00A17016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2FCA20B6" w14:textId="77777777" w:rsidR="00795BCD" w:rsidRPr="000649A5" w:rsidRDefault="00795BCD" w:rsidP="00A17016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Dvoje dveře na pravé straně autobusu</w:t>
            </w:r>
            <w:r w:rsidRPr="000649A5">
              <w:rPr>
                <w:rFonts w:ascii="Arial" w:hAnsi="Arial" w:cs="Arial"/>
                <w:szCs w:val="24"/>
              </w:rPr>
              <w:t>.</w:t>
            </w:r>
          </w:p>
        </w:tc>
      </w:tr>
      <w:tr w:rsidR="00795BCD" w:rsidRPr="000649A5" w14:paraId="74E0B5ED" w14:textId="77777777" w:rsidTr="00A17016">
        <w:tc>
          <w:tcPr>
            <w:tcW w:w="2660" w:type="dxa"/>
            <w:gridSpan w:val="2"/>
            <w:shd w:val="clear" w:color="auto" w:fill="auto"/>
            <w:vAlign w:val="center"/>
          </w:tcPr>
          <w:p w14:paraId="0867DD15" w14:textId="77777777" w:rsidR="00795BCD" w:rsidRPr="000649A5" w:rsidRDefault="00795BCD" w:rsidP="00A17016">
            <w:pPr>
              <w:jc w:val="both"/>
              <w:rPr>
                <w:rFonts w:ascii="Arial" w:hAnsi="Arial" w:cs="Arial"/>
                <w:szCs w:val="24"/>
              </w:rPr>
            </w:pPr>
            <w:r w:rsidRPr="000649A5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6721" w:type="dxa"/>
            <w:shd w:val="clear" w:color="auto" w:fill="auto"/>
            <w:vAlign w:val="center"/>
          </w:tcPr>
          <w:p w14:paraId="13992302" w14:textId="77777777" w:rsidR="00795BCD" w:rsidRPr="000649A5" w:rsidRDefault="00795BCD" w:rsidP="00A1701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BB039C2" w14:textId="77777777" w:rsidR="00E8457F" w:rsidRDefault="00E8457F" w:rsidP="00995F98">
      <w:pPr>
        <w:jc w:val="both"/>
        <w:rPr>
          <w:rFonts w:ascii="Arial" w:hAnsi="Arial" w:cs="Arial"/>
          <w:b/>
          <w:color w:val="FF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43608F" w:rsidRPr="007647AC" w14:paraId="539AC8A3" w14:textId="77777777" w:rsidTr="00D71E3A">
        <w:tc>
          <w:tcPr>
            <w:tcW w:w="817" w:type="dxa"/>
            <w:shd w:val="clear" w:color="auto" w:fill="auto"/>
          </w:tcPr>
          <w:p w14:paraId="62A4C0A2" w14:textId="77777777" w:rsidR="0043608F" w:rsidRPr="007647AC" w:rsidRDefault="0043608F" w:rsidP="00D71E3A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657EFC1D" w14:textId="77777777" w:rsidR="0043608F" w:rsidRPr="007647AC" w:rsidRDefault="0043608F" w:rsidP="003C51E4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43608F">
              <w:rPr>
                <w:rFonts w:ascii="Arial" w:hAnsi="Arial" w:cs="Arial"/>
                <w:szCs w:val="24"/>
              </w:rPr>
              <w:t xml:space="preserve">Zajištění autobusů proti neoprávněnému použití dle předpisů platných v ČR. Uzamykatelné dveře a vnější schrány vozidla. </w:t>
            </w:r>
            <w:r w:rsidRPr="00F81487">
              <w:rPr>
                <w:rFonts w:ascii="Arial" w:hAnsi="Arial" w:cs="Arial"/>
                <w:szCs w:val="24"/>
              </w:rPr>
              <w:t>Centrální zamykání dveří a zavazadlových schrán.</w:t>
            </w:r>
          </w:p>
        </w:tc>
      </w:tr>
      <w:tr w:rsidR="0043608F" w:rsidRPr="007647AC" w14:paraId="09E4DF68" w14:textId="77777777" w:rsidTr="00D71E3A">
        <w:tc>
          <w:tcPr>
            <w:tcW w:w="2376" w:type="dxa"/>
            <w:gridSpan w:val="2"/>
            <w:shd w:val="clear" w:color="auto" w:fill="auto"/>
          </w:tcPr>
          <w:p w14:paraId="741008D4" w14:textId="77777777" w:rsidR="0043608F" w:rsidRPr="007647AC" w:rsidRDefault="0043608F" w:rsidP="00D71E3A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7647AC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262F9146" w14:textId="77777777" w:rsidR="0043608F" w:rsidRPr="007647AC" w:rsidRDefault="0043608F" w:rsidP="00D71E3A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C5B5C5E" w14:textId="77777777" w:rsidR="00766DE8" w:rsidRDefault="00766DE8" w:rsidP="00995F98">
      <w:pPr>
        <w:jc w:val="both"/>
        <w:rPr>
          <w:rFonts w:ascii="Arial" w:hAnsi="Arial" w:cs="Arial"/>
          <w:b/>
          <w:color w:val="FF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427B72" w:rsidRPr="00B028AE" w14:paraId="3F06A47C" w14:textId="77777777" w:rsidTr="00D71E3A">
        <w:tc>
          <w:tcPr>
            <w:tcW w:w="817" w:type="dxa"/>
            <w:shd w:val="clear" w:color="auto" w:fill="auto"/>
          </w:tcPr>
          <w:p w14:paraId="47F355D8" w14:textId="77777777" w:rsidR="00427B72" w:rsidRPr="00B028AE" w:rsidRDefault="00427B72" w:rsidP="00D71E3A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5D31152F" w14:textId="7EAD01B9" w:rsidR="00427B72" w:rsidRPr="00B028AE" w:rsidRDefault="00427B72" w:rsidP="002B02BD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B028AE">
              <w:rPr>
                <w:rFonts w:ascii="Arial" w:hAnsi="Arial" w:cs="Arial"/>
                <w:szCs w:val="24"/>
              </w:rPr>
              <w:t>Nouzové otevírání dveří zvenku i zevnitř.</w:t>
            </w:r>
          </w:p>
        </w:tc>
      </w:tr>
      <w:tr w:rsidR="00427B72" w:rsidRPr="00B028AE" w14:paraId="436A7BF9" w14:textId="77777777" w:rsidTr="00D71E3A">
        <w:tc>
          <w:tcPr>
            <w:tcW w:w="2376" w:type="dxa"/>
            <w:gridSpan w:val="2"/>
            <w:shd w:val="clear" w:color="auto" w:fill="auto"/>
          </w:tcPr>
          <w:p w14:paraId="7CE0FEE9" w14:textId="77777777" w:rsidR="00427B72" w:rsidRPr="00B028AE" w:rsidRDefault="00427B72" w:rsidP="00D71E3A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B028AE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5EA036FD" w14:textId="77777777" w:rsidR="00427B72" w:rsidRPr="00B028AE" w:rsidRDefault="00427B72" w:rsidP="00D71E3A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722E728" w14:textId="77777777" w:rsidR="00427B72" w:rsidRDefault="00427B72" w:rsidP="00995F98">
      <w:pPr>
        <w:jc w:val="both"/>
        <w:rPr>
          <w:rFonts w:ascii="Arial" w:hAnsi="Arial" w:cs="Arial"/>
          <w:b/>
          <w:color w:val="FF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843"/>
        <w:gridCol w:w="6721"/>
      </w:tblGrid>
      <w:tr w:rsidR="00F81487" w:rsidRPr="000649A5" w14:paraId="1F68CF99" w14:textId="77777777" w:rsidTr="00D71E3A">
        <w:tc>
          <w:tcPr>
            <w:tcW w:w="817" w:type="dxa"/>
            <w:shd w:val="clear" w:color="auto" w:fill="auto"/>
          </w:tcPr>
          <w:p w14:paraId="410AD25B" w14:textId="77777777" w:rsidR="00F81487" w:rsidRPr="000649A5" w:rsidRDefault="00F81487" w:rsidP="00D71E3A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5734CB51" w14:textId="4E281DAD" w:rsidR="00F81487" w:rsidRPr="000649A5" w:rsidRDefault="000A7BBC" w:rsidP="002B02BD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="00F81487" w:rsidRPr="00F81487">
              <w:rPr>
                <w:rFonts w:ascii="Arial" w:hAnsi="Arial" w:cs="Arial"/>
                <w:szCs w:val="24"/>
              </w:rPr>
              <w:t xml:space="preserve">bjem zavazadlových schrán </w:t>
            </w:r>
            <w:r>
              <w:rPr>
                <w:rFonts w:ascii="Arial" w:hAnsi="Arial" w:cs="Arial"/>
                <w:szCs w:val="24"/>
              </w:rPr>
              <w:t xml:space="preserve">v prostoru pod podlahou vozidla </w:t>
            </w:r>
            <w:r w:rsidRPr="00A203BB">
              <w:rPr>
                <w:rFonts w:ascii="Arial" w:hAnsi="Arial" w:cs="Arial"/>
                <w:szCs w:val="24"/>
              </w:rPr>
              <w:t xml:space="preserve">minimálně </w:t>
            </w:r>
            <w:r w:rsidR="002B02BD">
              <w:rPr>
                <w:rFonts w:ascii="Arial" w:hAnsi="Arial" w:cs="Arial"/>
                <w:szCs w:val="24"/>
              </w:rPr>
              <w:t>12</w:t>
            </w:r>
            <w:r w:rsidR="00F81487" w:rsidRPr="00A203BB">
              <w:rPr>
                <w:rFonts w:ascii="Arial" w:hAnsi="Arial" w:cs="Arial"/>
                <w:szCs w:val="24"/>
              </w:rPr>
              <w:t xml:space="preserve"> m</w:t>
            </w:r>
            <w:r w:rsidR="00F81487" w:rsidRPr="00A203BB">
              <w:rPr>
                <w:rFonts w:ascii="Arial" w:hAnsi="Arial" w:cs="Arial"/>
                <w:szCs w:val="24"/>
                <w:vertAlign w:val="superscript"/>
              </w:rPr>
              <w:t>3</w:t>
            </w:r>
            <w:r w:rsidR="00F81487" w:rsidRPr="00A203BB">
              <w:rPr>
                <w:rFonts w:ascii="Arial" w:hAnsi="Arial" w:cs="Arial"/>
                <w:szCs w:val="24"/>
              </w:rPr>
              <w:t>.</w:t>
            </w:r>
          </w:p>
        </w:tc>
      </w:tr>
      <w:tr w:rsidR="00F81487" w:rsidRPr="000649A5" w14:paraId="7542DD3D" w14:textId="77777777" w:rsidTr="00D71E3A">
        <w:tc>
          <w:tcPr>
            <w:tcW w:w="2660" w:type="dxa"/>
            <w:gridSpan w:val="2"/>
            <w:shd w:val="clear" w:color="auto" w:fill="auto"/>
            <w:vAlign w:val="center"/>
          </w:tcPr>
          <w:p w14:paraId="12F0ED03" w14:textId="77777777" w:rsidR="00F81487" w:rsidRPr="000649A5" w:rsidRDefault="00F81487" w:rsidP="00D71E3A">
            <w:pPr>
              <w:jc w:val="both"/>
              <w:rPr>
                <w:rFonts w:ascii="Arial" w:hAnsi="Arial" w:cs="Arial"/>
                <w:szCs w:val="24"/>
              </w:rPr>
            </w:pPr>
            <w:r w:rsidRPr="000649A5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6721" w:type="dxa"/>
            <w:shd w:val="clear" w:color="auto" w:fill="auto"/>
            <w:vAlign w:val="center"/>
          </w:tcPr>
          <w:p w14:paraId="3FC14A0E" w14:textId="77777777" w:rsidR="00F81487" w:rsidRPr="000649A5" w:rsidRDefault="00F81487" w:rsidP="00D71E3A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C75EFA" w:rsidRPr="000649A5" w14:paraId="6045329B" w14:textId="77777777" w:rsidTr="00D71E3A">
        <w:tc>
          <w:tcPr>
            <w:tcW w:w="2660" w:type="dxa"/>
            <w:gridSpan w:val="2"/>
            <w:shd w:val="clear" w:color="auto" w:fill="auto"/>
            <w:vAlign w:val="center"/>
          </w:tcPr>
          <w:p w14:paraId="212E6B6B" w14:textId="77777777" w:rsidR="00C75EFA" w:rsidRPr="00C75EFA" w:rsidRDefault="00C75EFA" w:rsidP="00C75EFA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Objem zavazadlových schrán </w:t>
            </w:r>
            <w:r>
              <w:rPr>
                <w:rFonts w:ascii="Arial" w:hAnsi="Arial" w:cs="Arial"/>
                <w:szCs w:val="24"/>
                <w:lang w:val="en-US"/>
              </w:rPr>
              <w:t>[</w:t>
            </w:r>
            <w:r w:rsidRPr="00A203BB">
              <w:rPr>
                <w:rFonts w:ascii="Arial" w:hAnsi="Arial" w:cs="Arial"/>
                <w:szCs w:val="24"/>
              </w:rPr>
              <w:t>m</w:t>
            </w:r>
            <w:r w:rsidRPr="00A203BB">
              <w:rPr>
                <w:rFonts w:ascii="Arial" w:hAnsi="Arial" w:cs="Arial"/>
                <w:szCs w:val="24"/>
                <w:vertAlign w:val="superscript"/>
              </w:rPr>
              <w:t>3</w:t>
            </w:r>
            <w:r>
              <w:rPr>
                <w:rFonts w:ascii="Arial" w:hAnsi="Arial" w:cs="Arial"/>
                <w:szCs w:val="24"/>
                <w:lang w:val="en-US"/>
              </w:rPr>
              <w:t>]</w:t>
            </w:r>
          </w:p>
        </w:tc>
        <w:tc>
          <w:tcPr>
            <w:tcW w:w="6721" w:type="dxa"/>
            <w:shd w:val="clear" w:color="auto" w:fill="auto"/>
            <w:vAlign w:val="center"/>
          </w:tcPr>
          <w:p w14:paraId="0CDB9DE6" w14:textId="77777777" w:rsidR="00C75EFA" w:rsidRPr="000649A5" w:rsidRDefault="00C75EFA" w:rsidP="00D71E3A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9B34B09" w14:textId="77777777" w:rsidR="00F81487" w:rsidRDefault="00F81487" w:rsidP="00995F98">
      <w:pPr>
        <w:jc w:val="both"/>
        <w:rPr>
          <w:rFonts w:ascii="Arial" w:hAnsi="Arial" w:cs="Arial"/>
          <w:b/>
          <w:color w:val="FF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843"/>
        <w:gridCol w:w="6721"/>
      </w:tblGrid>
      <w:tr w:rsidR="00B92443" w:rsidRPr="000649A5" w14:paraId="57D30538" w14:textId="77777777" w:rsidTr="00D71E3A">
        <w:tc>
          <w:tcPr>
            <w:tcW w:w="817" w:type="dxa"/>
            <w:shd w:val="clear" w:color="auto" w:fill="auto"/>
          </w:tcPr>
          <w:p w14:paraId="4E52733B" w14:textId="77777777" w:rsidR="00B92443" w:rsidRPr="000649A5" w:rsidRDefault="00B92443" w:rsidP="00D71E3A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4C1B8BE7" w14:textId="5897FDEB" w:rsidR="00B92443" w:rsidRPr="000649A5" w:rsidRDefault="002B02BD" w:rsidP="002B02BD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</w:t>
            </w:r>
            <w:r w:rsidR="00B92443" w:rsidRPr="00A203BB">
              <w:rPr>
                <w:rFonts w:ascii="Arial" w:hAnsi="Arial" w:cs="Arial"/>
                <w:szCs w:val="24"/>
              </w:rPr>
              <w:t>avazadlov</w:t>
            </w:r>
            <w:r>
              <w:rPr>
                <w:rFonts w:ascii="Arial" w:hAnsi="Arial" w:cs="Arial"/>
                <w:szCs w:val="24"/>
              </w:rPr>
              <w:t>ý</w:t>
            </w:r>
            <w:r w:rsidR="00B92443" w:rsidRPr="00A203BB">
              <w:rPr>
                <w:rFonts w:ascii="Arial" w:hAnsi="Arial" w:cs="Arial"/>
                <w:szCs w:val="24"/>
              </w:rPr>
              <w:t xml:space="preserve"> prostor nad sedadly ve stropní části vozidla.</w:t>
            </w:r>
          </w:p>
        </w:tc>
      </w:tr>
      <w:tr w:rsidR="00B92443" w:rsidRPr="000649A5" w14:paraId="54821486" w14:textId="77777777" w:rsidTr="00D71E3A">
        <w:tc>
          <w:tcPr>
            <w:tcW w:w="2660" w:type="dxa"/>
            <w:gridSpan w:val="2"/>
            <w:shd w:val="clear" w:color="auto" w:fill="auto"/>
            <w:vAlign w:val="center"/>
          </w:tcPr>
          <w:p w14:paraId="557C0930" w14:textId="77777777" w:rsidR="00B92443" w:rsidRPr="000649A5" w:rsidRDefault="00B92443" w:rsidP="00D71E3A">
            <w:pPr>
              <w:jc w:val="both"/>
              <w:rPr>
                <w:rFonts w:ascii="Arial" w:hAnsi="Arial" w:cs="Arial"/>
                <w:szCs w:val="24"/>
              </w:rPr>
            </w:pPr>
            <w:r w:rsidRPr="000649A5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6721" w:type="dxa"/>
            <w:shd w:val="clear" w:color="auto" w:fill="auto"/>
            <w:vAlign w:val="center"/>
          </w:tcPr>
          <w:p w14:paraId="12795A18" w14:textId="77777777" w:rsidR="00B92443" w:rsidRPr="000649A5" w:rsidRDefault="00B92443" w:rsidP="00D71E3A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D5A2F4D" w14:textId="77777777" w:rsidR="00F81487" w:rsidRDefault="00F81487" w:rsidP="00995F98">
      <w:pPr>
        <w:jc w:val="both"/>
        <w:rPr>
          <w:rFonts w:ascii="Arial" w:hAnsi="Arial" w:cs="Arial"/>
          <w:b/>
          <w:color w:val="FF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427B72" w:rsidRPr="00D36FC2" w14:paraId="3235A77B" w14:textId="77777777" w:rsidTr="00D71E3A">
        <w:tc>
          <w:tcPr>
            <w:tcW w:w="817" w:type="dxa"/>
            <w:shd w:val="clear" w:color="auto" w:fill="auto"/>
          </w:tcPr>
          <w:p w14:paraId="27D54F8D" w14:textId="77777777" w:rsidR="00427B72" w:rsidRPr="00D36FC2" w:rsidRDefault="00427B72" w:rsidP="00D71E3A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3D599F00" w14:textId="77777777" w:rsidR="00427B72" w:rsidRPr="00703B4E" w:rsidRDefault="00427B72" w:rsidP="00D71E3A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703B4E">
              <w:rPr>
                <w:rFonts w:ascii="Arial" w:hAnsi="Arial" w:cs="Arial"/>
                <w:color w:val="000000"/>
                <w:szCs w:val="24"/>
              </w:rPr>
              <w:t>Tónovaná skla v determálním provedení bez použití folie na povrchu skla</w:t>
            </w:r>
            <w:r w:rsidRPr="00703B4E">
              <w:rPr>
                <w:rFonts w:ascii="Arial" w:hAnsi="Arial" w:cs="Arial"/>
                <w:szCs w:val="24"/>
              </w:rPr>
              <w:t xml:space="preserve">. </w:t>
            </w:r>
            <w:r w:rsidRPr="00703B4E">
              <w:rPr>
                <w:rFonts w:ascii="Arial" w:hAnsi="Arial" w:cs="Arial"/>
                <w:color w:val="000000"/>
                <w:szCs w:val="24"/>
              </w:rPr>
              <w:t>Záclonky na bočních a zadním okně.</w:t>
            </w:r>
          </w:p>
        </w:tc>
      </w:tr>
      <w:tr w:rsidR="00427B72" w:rsidRPr="00A60419" w14:paraId="614AC097" w14:textId="77777777" w:rsidTr="00D71E3A">
        <w:tc>
          <w:tcPr>
            <w:tcW w:w="2376" w:type="dxa"/>
            <w:gridSpan w:val="2"/>
            <w:shd w:val="clear" w:color="auto" w:fill="auto"/>
          </w:tcPr>
          <w:p w14:paraId="4F66E36A" w14:textId="77777777" w:rsidR="00427B72" w:rsidRPr="00D36FC2" w:rsidRDefault="00427B72" w:rsidP="00D71E3A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D36FC2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392F2928" w14:textId="77777777" w:rsidR="00427B72" w:rsidRPr="00D36FC2" w:rsidRDefault="00427B72" w:rsidP="00D71E3A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BCB51A0" w14:textId="77777777" w:rsidR="00427B72" w:rsidRDefault="00427B72" w:rsidP="00427B72">
      <w:pPr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41603C" w:rsidRPr="00D36FC2" w14:paraId="29B28115" w14:textId="77777777" w:rsidTr="007A0453">
        <w:tc>
          <w:tcPr>
            <w:tcW w:w="817" w:type="dxa"/>
            <w:shd w:val="clear" w:color="auto" w:fill="auto"/>
          </w:tcPr>
          <w:p w14:paraId="656B7FCB" w14:textId="77777777" w:rsidR="0041603C" w:rsidRPr="00D36FC2" w:rsidRDefault="0041603C" w:rsidP="007A0453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6812862E" w14:textId="280407D9" w:rsidR="0041603C" w:rsidRPr="00703B4E" w:rsidRDefault="0041603C" w:rsidP="007A0453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Střešní okna s funkcí větr</w:t>
            </w:r>
            <w:r w:rsidR="00E206B7">
              <w:rPr>
                <w:rFonts w:ascii="Arial" w:hAnsi="Arial" w:cs="Arial"/>
                <w:color w:val="000000"/>
                <w:szCs w:val="24"/>
              </w:rPr>
              <w:t>ání ovládaná elektricky z místa řidiče</w:t>
            </w:r>
            <w:r w:rsidRPr="00703B4E">
              <w:rPr>
                <w:rFonts w:ascii="Arial" w:hAnsi="Arial" w:cs="Arial"/>
                <w:color w:val="000000"/>
                <w:szCs w:val="24"/>
              </w:rPr>
              <w:t>.</w:t>
            </w:r>
          </w:p>
        </w:tc>
      </w:tr>
      <w:tr w:rsidR="0041603C" w:rsidRPr="00A60419" w14:paraId="275C59EA" w14:textId="77777777" w:rsidTr="007A0453">
        <w:tc>
          <w:tcPr>
            <w:tcW w:w="2376" w:type="dxa"/>
            <w:gridSpan w:val="2"/>
            <w:shd w:val="clear" w:color="auto" w:fill="auto"/>
          </w:tcPr>
          <w:p w14:paraId="400ECB76" w14:textId="77777777" w:rsidR="0041603C" w:rsidRPr="00D36FC2" w:rsidRDefault="0041603C" w:rsidP="007A0453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D36FC2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12A036A0" w14:textId="77777777" w:rsidR="0041603C" w:rsidRPr="00D36FC2" w:rsidRDefault="0041603C" w:rsidP="007A0453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3DECD02" w14:textId="77777777" w:rsidR="0041603C" w:rsidRDefault="0041603C" w:rsidP="00427B72">
      <w:pPr>
        <w:jc w:val="both"/>
        <w:rPr>
          <w:rFonts w:ascii="Arial" w:hAnsi="Arial" w:cs="Arial"/>
          <w:b/>
          <w:sz w:val="20"/>
        </w:rPr>
      </w:pPr>
    </w:p>
    <w:p w14:paraId="447F6DDD" w14:textId="77777777" w:rsidR="0041603C" w:rsidRDefault="0041603C" w:rsidP="00427B72">
      <w:pPr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427B72" w:rsidRPr="00D36FC2" w14:paraId="00EE4F21" w14:textId="77777777" w:rsidTr="00D71E3A">
        <w:tc>
          <w:tcPr>
            <w:tcW w:w="817" w:type="dxa"/>
            <w:shd w:val="clear" w:color="auto" w:fill="auto"/>
          </w:tcPr>
          <w:p w14:paraId="120728C4" w14:textId="77777777" w:rsidR="00427B72" w:rsidRPr="00D36FC2" w:rsidRDefault="00427B72" w:rsidP="00D71E3A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37B39F2D" w14:textId="410433AB" w:rsidR="00427B72" w:rsidRPr="00703B4E" w:rsidRDefault="00427B72" w:rsidP="002B02BD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703B4E">
              <w:rPr>
                <w:rFonts w:ascii="Arial" w:hAnsi="Arial" w:cs="Arial"/>
                <w:color w:val="000000"/>
                <w:szCs w:val="24"/>
              </w:rPr>
              <w:t>Kompresorová klimatizace interiéru vozidla</w:t>
            </w:r>
            <w:r w:rsidR="002B02BD">
              <w:rPr>
                <w:rFonts w:ascii="Arial" w:hAnsi="Arial" w:cs="Arial"/>
                <w:color w:val="000000"/>
                <w:szCs w:val="24"/>
              </w:rPr>
              <w:t xml:space="preserve"> o výkonu minimálně 35 kW</w:t>
            </w:r>
            <w:r w:rsidRPr="00703B4E">
              <w:rPr>
                <w:rFonts w:ascii="Arial" w:hAnsi="Arial" w:cs="Arial"/>
                <w:szCs w:val="24"/>
              </w:rPr>
              <w:t>,</w:t>
            </w:r>
            <w:r w:rsidRPr="00703B4E">
              <w:rPr>
                <w:rFonts w:ascii="Arial" w:hAnsi="Arial" w:cs="Arial"/>
                <w:color w:val="000000"/>
                <w:szCs w:val="24"/>
              </w:rPr>
              <w:t xml:space="preserve"> nastavitelné ventilační výdechy nad sedadly cestujících.</w:t>
            </w:r>
          </w:p>
        </w:tc>
      </w:tr>
      <w:tr w:rsidR="00427B72" w:rsidRPr="00A60419" w14:paraId="67A41E5B" w14:textId="77777777" w:rsidTr="00D71E3A">
        <w:tc>
          <w:tcPr>
            <w:tcW w:w="2376" w:type="dxa"/>
            <w:gridSpan w:val="2"/>
            <w:shd w:val="clear" w:color="auto" w:fill="auto"/>
          </w:tcPr>
          <w:p w14:paraId="515E46EE" w14:textId="77777777" w:rsidR="00427B72" w:rsidRPr="00D36FC2" w:rsidRDefault="00427B72" w:rsidP="00D71E3A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D36FC2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28D3FD2B" w14:textId="77777777" w:rsidR="00427B72" w:rsidRPr="00D36FC2" w:rsidRDefault="00427B72" w:rsidP="00D71E3A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B02BD" w:rsidRPr="00A60419" w14:paraId="0BD65E12" w14:textId="77777777" w:rsidTr="00D71E3A">
        <w:tc>
          <w:tcPr>
            <w:tcW w:w="2376" w:type="dxa"/>
            <w:gridSpan w:val="2"/>
            <w:shd w:val="clear" w:color="auto" w:fill="auto"/>
          </w:tcPr>
          <w:p w14:paraId="5A3CC6D4" w14:textId="42C60737" w:rsidR="002B02BD" w:rsidRPr="00394DAC" w:rsidRDefault="00394DAC" w:rsidP="00D71E3A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Výkon klimatizace </w:t>
            </w:r>
            <w:r>
              <w:rPr>
                <w:rFonts w:ascii="Arial" w:hAnsi="Arial" w:cs="Arial"/>
                <w:szCs w:val="24"/>
                <w:lang w:val="en-GB"/>
              </w:rPr>
              <w:t>[kW]</w:t>
            </w:r>
          </w:p>
        </w:tc>
        <w:tc>
          <w:tcPr>
            <w:tcW w:w="7005" w:type="dxa"/>
            <w:shd w:val="clear" w:color="auto" w:fill="auto"/>
          </w:tcPr>
          <w:p w14:paraId="68A48D87" w14:textId="77777777" w:rsidR="002B02BD" w:rsidRPr="00D36FC2" w:rsidRDefault="002B02BD" w:rsidP="00D71E3A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2D6AB1" w14:textId="77777777" w:rsidR="00427B72" w:rsidRDefault="00427B72" w:rsidP="00427B72">
      <w:pPr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427B72" w:rsidRPr="00D36FC2" w14:paraId="04E66F2F" w14:textId="77777777" w:rsidTr="00D71E3A">
        <w:tc>
          <w:tcPr>
            <w:tcW w:w="817" w:type="dxa"/>
            <w:shd w:val="clear" w:color="auto" w:fill="auto"/>
          </w:tcPr>
          <w:p w14:paraId="4F62D5C7" w14:textId="77777777" w:rsidR="00427B72" w:rsidRPr="00D36FC2" w:rsidRDefault="00427B72" w:rsidP="00D71E3A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1DB00617" w14:textId="77777777" w:rsidR="00427B72" w:rsidRPr="00703B4E" w:rsidRDefault="00F55D30" w:rsidP="00F55D30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703B4E">
              <w:rPr>
                <w:rFonts w:ascii="Arial" w:hAnsi="Arial" w:cs="Arial"/>
                <w:color w:val="000000"/>
                <w:szCs w:val="24"/>
              </w:rPr>
              <w:t xml:space="preserve">Výkonné </w:t>
            </w:r>
            <w:r w:rsidR="00427B72" w:rsidRPr="00703B4E">
              <w:rPr>
                <w:rFonts w:ascii="Arial" w:hAnsi="Arial" w:cs="Arial"/>
                <w:color w:val="000000"/>
                <w:szCs w:val="24"/>
              </w:rPr>
              <w:t>odmrazování a odmlžování předního skla, bočního okna řidiče a skla předních dveří</w:t>
            </w:r>
            <w:r w:rsidRPr="00703B4E">
              <w:rPr>
                <w:rFonts w:ascii="Arial" w:hAnsi="Arial" w:cs="Arial"/>
                <w:color w:val="000000"/>
                <w:szCs w:val="24"/>
              </w:rPr>
              <w:t xml:space="preserve"> – elektricky nebo </w:t>
            </w:r>
            <w:proofErr w:type="spellStart"/>
            <w:r w:rsidRPr="00703B4E">
              <w:rPr>
                <w:rFonts w:ascii="Arial" w:hAnsi="Arial" w:cs="Arial"/>
                <w:color w:val="000000"/>
                <w:szCs w:val="24"/>
              </w:rPr>
              <w:t>ofukem</w:t>
            </w:r>
            <w:proofErr w:type="spellEnd"/>
            <w:r w:rsidRPr="00703B4E">
              <w:rPr>
                <w:rFonts w:ascii="Arial" w:hAnsi="Arial" w:cs="Arial"/>
                <w:color w:val="000000"/>
                <w:szCs w:val="24"/>
              </w:rPr>
              <w:t>, případně kombinací</w:t>
            </w:r>
          </w:p>
        </w:tc>
      </w:tr>
      <w:tr w:rsidR="00427B72" w:rsidRPr="00A60419" w14:paraId="2888A0C6" w14:textId="77777777" w:rsidTr="00D71E3A">
        <w:tc>
          <w:tcPr>
            <w:tcW w:w="2376" w:type="dxa"/>
            <w:gridSpan w:val="2"/>
            <w:shd w:val="clear" w:color="auto" w:fill="auto"/>
          </w:tcPr>
          <w:p w14:paraId="174414DA" w14:textId="77777777" w:rsidR="00427B72" w:rsidRPr="00D36FC2" w:rsidRDefault="00427B72" w:rsidP="00D71E3A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D36FC2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29E09A35" w14:textId="77777777" w:rsidR="00427B72" w:rsidRPr="00D36FC2" w:rsidRDefault="00427B72" w:rsidP="00D71E3A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8C8447" w14:textId="77777777" w:rsidR="00C75EFA" w:rsidRDefault="00C75EFA" w:rsidP="00995F98">
      <w:pPr>
        <w:jc w:val="both"/>
        <w:rPr>
          <w:rFonts w:ascii="Arial" w:hAnsi="Arial" w:cs="Arial"/>
          <w:b/>
          <w:color w:val="FF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843"/>
        <w:gridCol w:w="6721"/>
      </w:tblGrid>
      <w:tr w:rsidR="00E976F3" w:rsidRPr="00B05C74" w14:paraId="618D55CF" w14:textId="77777777" w:rsidTr="00A60419">
        <w:tc>
          <w:tcPr>
            <w:tcW w:w="817" w:type="dxa"/>
            <w:shd w:val="clear" w:color="auto" w:fill="auto"/>
          </w:tcPr>
          <w:p w14:paraId="55BB620C" w14:textId="77777777" w:rsidR="00995F98" w:rsidRPr="00B05C74" w:rsidRDefault="00995F98" w:rsidP="00A60419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10AD406D" w14:textId="59F4F7F6" w:rsidR="00995F98" w:rsidRPr="00703B4E" w:rsidRDefault="00D00478" w:rsidP="00394DAC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703B4E">
              <w:rPr>
                <w:rFonts w:ascii="Arial" w:hAnsi="Arial" w:cs="Arial"/>
                <w:color w:val="000000"/>
                <w:szCs w:val="24"/>
              </w:rPr>
              <w:t>Obsaditelnost</w:t>
            </w:r>
            <w:proofErr w:type="spellEnd"/>
            <w:r w:rsidRPr="00703B4E">
              <w:rPr>
                <w:rFonts w:ascii="Arial" w:hAnsi="Arial" w:cs="Arial"/>
                <w:color w:val="000000"/>
                <w:szCs w:val="24"/>
              </w:rPr>
              <w:t xml:space="preserve"> minimálně </w:t>
            </w:r>
            <w:r w:rsidR="00394DAC">
              <w:rPr>
                <w:rFonts w:ascii="Arial" w:hAnsi="Arial" w:cs="Arial"/>
                <w:color w:val="000000"/>
                <w:szCs w:val="24"/>
              </w:rPr>
              <w:t>5</w:t>
            </w:r>
            <w:r w:rsidR="004F47EF">
              <w:rPr>
                <w:rFonts w:ascii="Arial" w:hAnsi="Arial" w:cs="Arial"/>
                <w:color w:val="000000"/>
                <w:szCs w:val="24"/>
              </w:rPr>
              <w:t>9</w:t>
            </w:r>
            <w:r w:rsidR="00136764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Pr="00703B4E">
              <w:rPr>
                <w:rFonts w:ascii="Arial" w:hAnsi="Arial" w:cs="Arial"/>
                <w:color w:val="000000"/>
                <w:szCs w:val="24"/>
              </w:rPr>
              <w:t>+ průvodce + řidič</w:t>
            </w:r>
          </w:p>
        </w:tc>
      </w:tr>
      <w:tr w:rsidR="00995F98" w:rsidRPr="00B05C74" w14:paraId="6E5CC370" w14:textId="77777777" w:rsidTr="00D00478">
        <w:tc>
          <w:tcPr>
            <w:tcW w:w="2660" w:type="dxa"/>
            <w:gridSpan w:val="2"/>
            <w:shd w:val="clear" w:color="auto" w:fill="auto"/>
          </w:tcPr>
          <w:p w14:paraId="0621D998" w14:textId="77777777" w:rsidR="00995F98" w:rsidRPr="00B05C74" w:rsidRDefault="00995F98" w:rsidP="00A60419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B05C74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6721" w:type="dxa"/>
            <w:shd w:val="clear" w:color="auto" w:fill="auto"/>
          </w:tcPr>
          <w:p w14:paraId="5BA54534" w14:textId="77777777" w:rsidR="00995F98" w:rsidRPr="00B05C74" w:rsidRDefault="00995F98" w:rsidP="00A60419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95F98" w:rsidRPr="00B05C74" w14:paraId="54A8154E" w14:textId="77777777" w:rsidTr="00D00478">
        <w:tc>
          <w:tcPr>
            <w:tcW w:w="2660" w:type="dxa"/>
            <w:gridSpan w:val="2"/>
            <w:shd w:val="clear" w:color="auto" w:fill="auto"/>
          </w:tcPr>
          <w:p w14:paraId="77C2A0F0" w14:textId="77777777" w:rsidR="00995F98" w:rsidRPr="00B05C74" w:rsidRDefault="00AC7C40" w:rsidP="00D00478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B05C74">
              <w:rPr>
                <w:rFonts w:ascii="Arial" w:hAnsi="Arial" w:cs="Arial"/>
                <w:szCs w:val="24"/>
              </w:rPr>
              <w:t>Obsaditelnost</w:t>
            </w:r>
            <w:proofErr w:type="spellEnd"/>
          </w:p>
        </w:tc>
        <w:tc>
          <w:tcPr>
            <w:tcW w:w="6721" w:type="dxa"/>
            <w:shd w:val="clear" w:color="auto" w:fill="auto"/>
          </w:tcPr>
          <w:p w14:paraId="00A4FDC5" w14:textId="77777777" w:rsidR="00995F98" w:rsidRPr="00B05C74" w:rsidRDefault="00995F98" w:rsidP="00A60419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4F4627A7" w14:textId="77777777" w:rsidR="009E1B06" w:rsidRDefault="009E1B06" w:rsidP="00995F98">
      <w:pPr>
        <w:jc w:val="both"/>
        <w:rPr>
          <w:rFonts w:ascii="Arial" w:hAnsi="Arial" w:cs="Arial"/>
          <w:b/>
          <w:sz w:val="20"/>
        </w:rPr>
      </w:pPr>
    </w:p>
    <w:p w14:paraId="516C2090" w14:textId="77777777" w:rsidR="00B13428" w:rsidRDefault="00B13428" w:rsidP="00995F98">
      <w:pPr>
        <w:jc w:val="both"/>
        <w:rPr>
          <w:rFonts w:ascii="Arial" w:hAnsi="Arial" w:cs="Arial"/>
          <w:b/>
          <w:sz w:val="20"/>
        </w:rPr>
      </w:pPr>
    </w:p>
    <w:p w14:paraId="3C2A078F" w14:textId="77777777" w:rsidR="00B13428" w:rsidRDefault="00B13428" w:rsidP="00995F98">
      <w:pPr>
        <w:jc w:val="both"/>
        <w:rPr>
          <w:rFonts w:ascii="Arial" w:hAnsi="Arial" w:cs="Arial"/>
          <w:b/>
          <w:sz w:val="20"/>
        </w:rPr>
      </w:pPr>
    </w:p>
    <w:p w14:paraId="3370CB39" w14:textId="77777777" w:rsidR="00B13428" w:rsidRDefault="00B13428" w:rsidP="00995F98">
      <w:pPr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B92443" w:rsidRPr="00B05C74" w14:paraId="63718510" w14:textId="77777777" w:rsidTr="00D71E3A">
        <w:tc>
          <w:tcPr>
            <w:tcW w:w="817" w:type="dxa"/>
            <w:shd w:val="clear" w:color="auto" w:fill="auto"/>
          </w:tcPr>
          <w:p w14:paraId="09310E1F" w14:textId="77777777" w:rsidR="00B92443" w:rsidRPr="00B05C74" w:rsidRDefault="00B92443" w:rsidP="00D71E3A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39F76885" w14:textId="77777777" w:rsidR="00B92443" w:rsidRPr="003977F6" w:rsidRDefault="00B92443" w:rsidP="00857FFE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3977F6">
              <w:rPr>
                <w:rFonts w:ascii="Arial" w:hAnsi="Arial" w:cs="Arial"/>
                <w:color w:val="000000"/>
                <w:szCs w:val="24"/>
              </w:rPr>
              <w:t xml:space="preserve">Ergonomická sedadla cestujících s bezpečnostními pásy, </w:t>
            </w:r>
            <w:r w:rsidR="005B2040">
              <w:rPr>
                <w:rFonts w:ascii="Arial" w:hAnsi="Arial" w:cs="Arial"/>
                <w:color w:val="000000"/>
                <w:szCs w:val="24"/>
              </w:rPr>
              <w:t xml:space="preserve">číslovaná, </w:t>
            </w:r>
            <w:r w:rsidR="00136764">
              <w:rPr>
                <w:rFonts w:ascii="Arial" w:hAnsi="Arial" w:cs="Arial"/>
                <w:color w:val="000000"/>
                <w:szCs w:val="24"/>
              </w:rPr>
              <w:t xml:space="preserve">s </w:t>
            </w:r>
            <w:r w:rsidRPr="003977F6">
              <w:rPr>
                <w:rFonts w:ascii="Arial" w:hAnsi="Arial" w:cs="Arial"/>
                <w:color w:val="000000"/>
                <w:szCs w:val="24"/>
              </w:rPr>
              <w:t>možností sklopení opěradel, bočním posuvem, integrovanými opěrkami nohou, sklápěcími stolky a síťkami na tiskoviny na zadní straně opěradel.</w:t>
            </w:r>
          </w:p>
        </w:tc>
      </w:tr>
      <w:tr w:rsidR="00B92443" w:rsidRPr="00D36FC2" w14:paraId="48DDEE5F" w14:textId="77777777" w:rsidTr="00D71E3A">
        <w:tc>
          <w:tcPr>
            <w:tcW w:w="2376" w:type="dxa"/>
            <w:gridSpan w:val="2"/>
            <w:shd w:val="clear" w:color="auto" w:fill="auto"/>
          </w:tcPr>
          <w:p w14:paraId="150AB359" w14:textId="77777777" w:rsidR="00B92443" w:rsidRPr="00D36FC2" w:rsidRDefault="00B92443" w:rsidP="00D71E3A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D36FC2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568F0C76" w14:textId="77777777" w:rsidR="00B92443" w:rsidRPr="00D36FC2" w:rsidRDefault="00B92443" w:rsidP="00D71E3A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50E94BF" w14:textId="77777777" w:rsidR="00B92443" w:rsidRDefault="00B92443" w:rsidP="00995F98">
      <w:pPr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A81926" w:rsidRPr="00B05C74" w14:paraId="24AD6012" w14:textId="77777777" w:rsidTr="00A17016">
        <w:tc>
          <w:tcPr>
            <w:tcW w:w="817" w:type="dxa"/>
            <w:shd w:val="clear" w:color="auto" w:fill="auto"/>
          </w:tcPr>
          <w:p w14:paraId="1B6D1BE3" w14:textId="77777777" w:rsidR="00A81926" w:rsidRPr="00B05C74" w:rsidRDefault="00A81926" w:rsidP="00A17016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43D3854B" w14:textId="77777777" w:rsidR="00A81926" w:rsidRPr="003977F6" w:rsidRDefault="00A81926" w:rsidP="00A203BB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3977F6">
              <w:rPr>
                <w:rFonts w:ascii="Arial" w:hAnsi="Arial" w:cs="Arial"/>
                <w:color w:val="000000"/>
                <w:szCs w:val="24"/>
              </w:rPr>
              <w:t>Vyhřívané, pneumaticky odpružené, výškově a podélně seřiditelné sedadlo řidiče s vysokým polohovatelným opěradlem, opěrkou hlavy a loketní opěrkou</w:t>
            </w:r>
            <w:r w:rsidR="00A203BB" w:rsidRPr="003977F6">
              <w:rPr>
                <w:rFonts w:ascii="Arial" w:hAnsi="Arial" w:cs="Arial"/>
                <w:color w:val="000000"/>
                <w:szCs w:val="24"/>
              </w:rPr>
              <w:t>,</w:t>
            </w:r>
            <w:r w:rsidRPr="003977F6">
              <w:rPr>
                <w:rFonts w:ascii="Arial" w:hAnsi="Arial" w:cs="Arial"/>
                <w:color w:val="000000"/>
                <w:szCs w:val="24"/>
              </w:rPr>
              <w:t xml:space="preserve"> vybavené bezpečnostním pásem.</w:t>
            </w:r>
          </w:p>
        </w:tc>
      </w:tr>
      <w:tr w:rsidR="00A81926" w:rsidRPr="00D36FC2" w14:paraId="781DEE55" w14:textId="77777777" w:rsidTr="00A17016">
        <w:tc>
          <w:tcPr>
            <w:tcW w:w="2376" w:type="dxa"/>
            <w:gridSpan w:val="2"/>
            <w:shd w:val="clear" w:color="auto" w:fill="auto"/>
          </w:tcPr>
          <w:p w14:paraId="2A4B5381" w14:textId="77777777" w:rsidR="00A81926" w:rsidRPr="00D36FC2" w:rsidRDefault="00A81926" w:rsidP="00A17016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D36FC2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26CF41D9" w14:textId="77777777" w:rsidR="00A81926" w:rsidRPr="00D36FC2" w:rsidRDefault="00A81926" w:rsidP="00A17016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F4D1E2D" w14:textId="77777777" w:rsidR="00830184" w:rsidRDefault="00830184" w:rsidP="007135BF">
      <w:pPr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A81926" w:rsidRPr="00B05C74" w14:paraId="10BB3A71" w14:textId="77777777" w:rsidTr="00A17016">
        <w:tc>
          <w:tcPr>
            <w:tcW w:w="817" w:type="dxa"/>
            <w:shd w:val="clear" w:color="auto" w:fill="auto"/>
          </w:tcPr>
          <w:p w14:paraId="3C8B8262" w14:textId="77777777" w:rsidR="00A81926" w:rsidRPr="00B05C74" w:rsidRDefault="00A81926" w:rsidP="00A17016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4F15C1DE" w14:textId="25D97F2C" w:rsidR="00A81926" w:rsidRPr="003977F6" w:rsidRDefault="00A81926" w:rsidP="00394DAC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3977F6">
              <w:rPr>
                <w:rFonts w:ascii="Arial" w:hAnsi="Arial" w:cs="Arial"/>
                <w:color w:val="000000"/>
                <w:szCs w:val="24"/>
              </w:rPr>
              <w:t>Sedalo průvodce s </w:t>
            </w:r>
            <w:r w:rsidR="00394DAC">
              <w:rPr>
                <w:rFonts w:ascii="Arial" w:hAnsi="Arial" w:cs="Arial"/>
                <w:color w:val="000000"/>
                <w:szCs w:val="24"/>
              </w:rPr>
              <w:t>bezpečnostním</w:t>
            </w:r>
            <w:r w:rsidR="00394DAC" w:rsidRPr="003977F6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Pr="003977F6">
              <w:rPr>
                <w:rFonts w:ascii="Arial" w:hAnsi="Arial" w:cs="Arial"/>
                <w:color w:val="000000"/>
                <w:szCs w:val="24"/>
              </w:rPr>
              <w:t>pásem.</w:t>
            </w:r>
          </w:p>
        </w:tc>
      </w:tr>
      <w:tr w:rsidR="00A81926" w:rsidRPr="00D36FC2" w14:paraId="2629AA48" w14:textId="77777777" w:rsidTr="00A17016">
        <w:tc>
          <w:tcPr>
            <w:tcW w:w="2376" w:type="dxa"/>
            <w:gridSpan w:val="2"/>
            <w:shd w:val="clear" w:color="auto" w:fill="auto"/>
          </w:tcPr>
          <w:p w14:paraId="79BDBDE4" w14:textId="77777777" w:rsidR="00A81926" w:rsidRPr="00D36FC2" w:rsidRDefault="00A81926" w:rsidP="00A17016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D36FC2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7F2AC08C" w14:textId="77777777" w:rsidR="00A81926" w:rsidRPr="00D36FC2" w:rsidRDefault="00A81926" w:rsidP="00A17016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7764388" w14:textId="77777777" w:rsidR="0043608F" w:rsidRDefault="0043608F" w:rsidP="007135BF">
      <w:pPr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43608F" w:rsidRPr="007647AC" w14:paraId="33395462" w14:textId="77777777" w:rsidTr="00D71E3A">
        <w:tc>
          <w:tcPr>
            <w:tcW w:w="817" w:type="dxa"/>
            <w:shd w:val="clear" w:color="auto" w:fill="auto"/>
          </w:tcPr>
          <w:p w14:paraId="7F0974CC" w14:textId="77777777" w:rsidR="0043608F" w:rsidRPr="007647AC" w:rsidRDefault="0043608F" w:rsidP="00D71E3A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28D29F63" w14:textId="5B00E892" w:rsidR="0043608F" w:rsidRPr="003977F6" w:rsidRDefault="0036450E" w:rsidP="004F47EF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 Chladící schrána v přední části vozidla o objemu min. 50 l.</w:t>
            </w:r>
          </w:p>
        </w:tc>
      </w:tr>
      <w:tr w:rsidR="0043608F" w:rsidRPr="007647AC" w14:paraId="44C0374D" w14:textId="77777777" w:rsidTr="00D71E3A">
        <w:tc>
          <w:tcPr>
            <w:tcW w:w="2376" w:type="dxa"/>
            <w:gridSpan w:val="2"/>
            <w:shd w:val="clear" w:color="auto" w:fill="auto"/>
          </w:tcPr>
          <w:p w14:paraId="39670F04" w14:textId="77777777" w:rsidR="0043608F" w:rsidRPr="007647AC" w:rsidRDefault="0043608F" w:rsidP="00D71E3A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7647AC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41B7D702" w14:textId="77777777" w:rsidR="0043608F" w:rsidRPr="007647AC" w:rsidRDefault="0043608F" w:rsidP="00D71E3A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24924" w:rsidRPr="007647AC" w14:paraId="1EBD7478" w14:textId="77777777" w:rsidTr="00D71E3A">
        <w:tc>
          <w:tcPr>
            <w:tcW w:w="2376" w:type="dxa"/>
            <w:gridSpan w:val="2"/>
            <w:shd w:val="clear" w:color="auto" w:fill="auto"/>
          </w:tcPr>
          <w:p w14:paraId="205B998A" w14:textId="78AF55CA" w:rsidR="00B24924" w:rsidRPr="00B24924" w:rsidRDefault="00B24924" w:rsidP="00D71E3A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Objem chladící schrány </w:t>
            </w:r>
            <w:r>
              <w:rPr>
                <w:rFonts w:ascii="Arial" w:hAnsi="Arial" w:cs="Arial"/>
                <w:szCs w:val="24"/>
                <w:lang w:val="en-GB"/>
              </w:rPr>
              <w:t>[l]</w:t>
            </w:r>
          </w:p>
        </w:tc>
        <w:tc>
          <w:tcPr>
            <w:tcW w:w="7005" w:type="dxa"/>
            <w:shd w:val="clear" w:color="auto" w:fill="auto"/>
          </w:tcPr>
          <w:p w14:paraId="751E194C" w14:textId="77777777" w:rsidR="00B24924" w:rsidRPr="007647AC" w:rsidRDefault="00B24924" w:rsidP="00D71E3A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D165B11" w14:textId="77777777" w:rsidR="007F652E" w:rsidRDefault="007F652E" w:rsidP="0043608F">
      <w:pPr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B43B63" w:rsidRPr="00B05C74" w14:paraId="10266944" w14:textId="77777777" w:rsidTr="007A0453">
        <w:tc>
          <w:tcPr>
            <w:tcW w:w="817" w:type="dxa"/>
            <w:shd w:val="clear" w:color="auto" w:fill="auto"/>
          </w:tcPr>
          <w:p w14:paraId="6069DF15" w14:textId="77777777" w:rsidR="00B43B63" w:rsidRPr="00B05C74" w:rsidRDefault="00B43B63" w:rsidP="007A0453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58A013DA" w14:textId="36E82627" w:rsidR="00B43B63" w:rsidRPr="003977F6" w:rsidRDefault="00B43B63" w:rsidP="00B43B63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Mikrofon v prostoru kabiny řidiče a v blízkosti místa průvodce</w:t>
            </w:r>
            <w:r w:rsidRPr="003977F6">
              <w:rPr>
                <w:rFonts w:ascii="Arial" w:hAnsi="Arial" w:cs="Arial"/>
                <w:color w:val="000000"/>
                <w:szCs w:val="24"/>
              </w:rPr>
              <w:t>.</w:t>
            </w:r>
          </w:p>
        </w:tc>
      </w:tr>
      <w:tr w:rsidR="00B43B63" w:rsidRPr="00D36FC2" w14:paraId="28B7C846" w14:textId="77777777" w:rsidTr="007A0453">
        <w:tc>
          <w:tcPr>
            <w:tcW w:w="2376" w:type="dxa"/>
            <w:gridSpan w:val="2"/>
            <w:shd w:val="clear" w:color="auto" w:fill="auto"/>
          </w:tcPr>
          <w:p w14:paraId="2CA10BBA" w14:textId="77777777" w:rsidR="00B43B63" w:rsidRPr="00D36FC2" w:rsidRDefault="00B43B63" w:rsidP="007A0453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D36FC2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394BB6FD" w14:textId="77777777" w:rsidR="00B43B63" w:rsidRPr="00D36FC2" w:rsidRDefault="00B43B63" w:rsidP="007A0453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68BFD38" w14:textId="77777777" w:rsidR="00B43B63" w:rsidRDefault="00B43B63" w:rsidP="0043608F">
      <w:pPr>
        <w:jc w:val="both"/>
        <w:rPr>
          <w:rFonts w:ascii="Arial" w:hAnsi="Arial" w:cs="Arial"/>
          <w:b/>
          <w:sz w:val="20"/>
        </w:rPr>
      </w:pPr>
    </w:p>
    <w:p w14:paraId="4C192C25" w14:textId="77777777" w:rsidR="00B43B63" w:rsidRDefault="00B43B63" w:rsidP="0043608F">
      <w:pPr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DA2228" w:rsidRPr="007647AC" w14:paraId="19A07CEE" w14:textId="77777777" w:rsidTr="00A17016">
        <w:tc>
          <w:tcPr>
            <w:tcW w:w="817" w:type="dxa"/>
            <w:shd w:val="clear" w:color="auto" w:fill="auto"/>
          </w:tcPr>
          <w:p w14:paraId="7DB069B2" w14:textId="77777777" w:rsidR="00DA2228" w:rsidRPr="007647AC" w:rsidRDefault="00DA2228" w:rsidP="00A17016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73D3DFA6" w14:textId="579F69CD" w:rsidR="008D19E4" w:rsidRPr="003977F6" w:rsidRDefault="008D19E4" w:rsidP="00A17016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3977F6">
              <w:rPr>
                <w:rFonts w:ascii="Arial" w:hAnsi="Arial" w:cs="Arial"/>
                <w:szCs w:val="24"/>
              </w:rPr>
              <w:t xml:space="preserve">Samostatně ovladatelné </w:t>
            </w:r>
            <w:r w:rsidR="00C05BEF" w:rsidRPr="003977F6">
              <w:rPr>
                <w:rFonts w:ascii="Arial" w:hAnsi="Arial" w:cs="Arial"/>
                <w:szCs w:val="24"/>
              </w:rPr>
              <w:t>vnitřní</w:t>
            </w:r>
            <w:r w:rsidRPr="003977F6">
              <w:rPr>
                <w:rFonts w:ascii="Arial" w:hAnsi="Arial" w:cs="Arial"/>
                <w:szCs w:val="24"/>
              </w:rPr>
              <w:t xml:space="preserve"> osvětlení:</w:t>
            </w:r>
          </w:p>
          <w:p w14:paraId="2237EB9A" w14:textId="19AAD2E3" w:rsidR="008D19E4" w:rsidRDefault="008D19E4" w:rsidP="008D19E4">
            <w:pPr>
              <w:numPr>
                <w:ilvl w:val="0"/>
                <w:numId w:val="36"/>
              </w:num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3977F6">
              <w:rPr>
                <w:rFonts w:ascii="Arial" w:hAnsi="Arial" w:cs="Arial"/>
                <w:szCs w:val="24"/>
              </w:rPr>
              <w:t xml:space="preserve">salonu cestujících </w:t>
            </w:r>
          </w:p>
          <w:p w14:paraId="3DADCAF3" w14:textId="4F4FB22E" w:rsidR="00E206B7" w:rsidRPr="003977F6" w:rsidRDefault="00E206B7" w:rsidP="008D19E4">
            <w:pPr>
              <w:numPr>
                <w:ilvl w:val="0"/>
                <w:numId w:val="36"/>
              </w:num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noční osvětlení salonu cestujících</w:t>
            </w:r>
          </w:p>
          <w:p w14:paraId="56563601" w14:textId="77777777" w:rsidR="00C05BEF" w:rsidRPr="003977F6" w:rsidRDefault="00C05BEF" w:rsidP="008D19E4">
            <w:pPr>
              <w:numPr>
                <w:ilvl w:val="0"/>
                <w:numId w:val="36"/>
              </w:num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3977F6">
              <w:rPr>
                <w:rFonts w:ascii="Arial" w:hAnsi="Arial" w:cs="Arial"/>
                <w:szCs w:val="24"/>
              </w:rPr>
              <w:t>pracoviště řidiče</w:t>
            </w:r>
          </w:p>
          <w:p w14:paraId="4462B402" w14:textId="77777777" w:rsidR="00DA2228" w:rsidRPr="003977F6" w:rsidRDefault="00C05BEF" w:rsidP="00F17423">
            <w:pPr>
              <w:numPr>
                <w:ilvl w:val="0"/>
                <w:numId w:val="36"/>
              </w:num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3977F6">
              <w:rPr>
                <w:rFonts w:ascii="Arial" w:hAnsi="Arial" w:cs="Arial"/>
                <w:color w:val="000000"/>
                <w:szCs w:val="24"/>
              </w:rPr>
              <w:t>čtecí lampičky nad sedadly cestujících</w:t>
            </w:r>
          </w:p>
        </w:tc>
      </w:tr>
      <w:tr w:rsidR="00DA2228" w:rsidRPr="007647AC" w14:paraId="6BD33387" w14:textId="77777777" w:rsidTr="00A17016">
        <w:tc>
          <w:tcPr>
            <w:tcW w:w="2376" w:type="dxa"/>
            <w:gridSpan w:val="2"/>
            <w:shd w:val="clear" w:color="auto" w:fill="auto"/>
          </w:tcPr>
          <w:p w14:paraId="3CE585E3" w14:textId="77777777" w:rsidR="00DA2228" w:rsidRPr="007647AC" w:rsidRDefault="00DA2228" w:rsidP="00A17016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7647AC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4C4E1D9F" w14:textId="77777777" w:rsidR="00DA2228" w:rsidRPr="007647AC" w:rsidRDefault="00DA2228" w:rsidP="00A17016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06CA8EC" w14:textId="77777777" w:rsidR="002C10EB" w:rsidRDefault="002C10EB" w:rsidP="007135BF">
      <w:pPr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615BC4" w:rsidRPr="007647AC" w14:paraId="117FC430" w14:textId="77777777" w:rsidTr="00A17016">
        <w:tc>
          <w:tcPr>
            <w:tcW w:w="817" w:type="dxa"/>
            <w:shd w:val="clear" w:color="auto" w:fill="auto"/>
          </w:tcPr>
          <w:p w14:paraId="0399285A" w14:textId="77777777" w:rsidR="00615BC4" w:rsidRPr="007647AC" w:rsidRDefault="00615BC4" w:rsidP="00A17016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25ADA42B" w14:textId="77777777" w:rsidR="00615BC4" w:rsidRPr="007647AC" w:rsidRDefault="00615BC4" w:rsidP="00A17016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7647AC">
              <w:rPr>
                <w:rFonts w:ascii="Arial" w:hAnsi="Arial" w:cs="Arial"/>
                <w:szCs w:val="24"/>
              </w:rPr>
              <w:t>Zdvojená brzdová a směrová zadní světla, jedna sada světel umístěna v horní části zádě autobusu.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3331C3">
              <w:rPr>
                <w:rFonts w:ascii="Arial" w:hAnsi="Arial" w:cs="Arial"/>
                <w:szCs w:val="24"/>
              </w:rPr>
              <w:t>Zadavatel preferuje kompletní zadní osvětlení vozidla v LED provedení.</w:t>
            </w:r>
          </w:p>
        </w:tc>
      </w:tr>
      <w:tr w:rsidR="00615BC4" w:rsidRPr="007647AC" w14:paraId="1A00BF2D" w14:textId="77777777" w:rsidTr="00A17016">
        <w:tc>
          <w:tcPr>
            <w:tcW w:w="2376" w:type="dxa"/>
            <w:gridSpan w:val="2"/>
            <w:shd w:val="clear" w:color="auto" w:fill="auto"/>
          </w:tcPr>
          <w:p w14:paraId="6D96329C" w14:textId="77777777" w:rsidR="00615BC4" w:rsidRPr="007647AC" w:rsidRDefault="00615BC4" w:rsidP="00A17016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7647AC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36208E52" w14:textId="77777777" w:rsidR="00615BC4" w:rsidRPr="007647AC" w:rsidRDefault="00615BC4" w:rsidP="00A17016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9B2DD97" w14:textId="77777777" w:rsidR="00766DE8" w:rsidRDefault="00766DE8" w:rsidP="007135BF">
      <w:pPr>
        <w:jc w:val="both"/>
        <w:rPr>
          <w:rFonts w:ascii="Arial" w:hAnsi="Arial" w:cs="Arial"/>
          <w:b/>
          <w:color w:val="FF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B24924" w:rsidRPr="007647AC" w14:paraId="259EFDAC" w14:textId="77777777" w:rsidTr="007A0453">
        <w:tc>
          <w:tcPr>
            <w:tcW w:w="817" w:type="dxa"/>
            <w:shd w:val="clear" w:color="auto" w:fill="auto"/>
          </w:tcPr>
          <w:p w14:paraId="7E821600" w14:textId="77777777" w:rsidR="00B24924" w:rsidRPr="007647AC" w:rsidRDefault="00B24924" w:rsidP="007A0453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5F93011F" w14:textId="60FDEBFB" w:rsidR="00B24924" w:rsidRPr="007647AC" w:rsidRDefault="00B24924" w:rsidP="007A0453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LED denní svícení.</w:t>
            </w:r>
            <w:r w:rsidRPr="007647AC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B24924" w:rsidRPr="007647AC" w14:paraId="153632F3" w14:textId="77777777" w:rsidTr="007A0453">
        <w:tc>
          <w:tcPr>
            <w:tcW w:w="2376" w:type="dxa"/>
            <w:gridSpan w:val="2"/>
            <w:shd w:val="clear" w:color="auto" w:fill="auto"/>
          </w:tcPr>
          <w:p w14:paraId="5F76692D" w14:textId="77777777" w:rsidR="00B24924" w:rsidRPr="007647AC" w:rsidRDefault="00B24924" w:rsidP="007A0453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7647AC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5CADDE4E" w14:textId="77777777" w:rsidR="00B24924" w:rsidRPr="007647AC" w:rsidRDefault="00B24924" w:rsidP="007A0453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443B7033" w14:textId="77777777" w:rsidR="00B24924" w:rsidRDefault="00B24924" w:rsidP="007135BF">
      <w:pPr>
        <w:jc w:val="both"/>
        <w:rPr>
          <w:rFonts w:ascii="Arial" w:hAnsi="Arial" w:cs="Arial"/>
          <w:b/>
          <w:color w:val="FF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B24924" w:rsidRPr="007647AC" w14:paraId="6FD2E751" w14:textId="77777777" w:rsidTr="007A0453">
        <w:tc>
          <w:tcPr>
            <w:tcW w:w="817" w:type="dxa"/>
            <w:shd w:val="clear" w:color="auto" w:fill="auto"/>
          </w:tcPr>
          <w:p w14:paraId="043CB8D1" w14:textId="77777777" w:rsidR="00B24924" w:rsidRPr="007647AC" w:rsidRDefault="00B24924" w:rsidP="007A0453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288ACC78" w14:textId="68C1B565" w:rsidR="00B24924" w:rsidRPr="007647AC" w:rsidRDefault="00B24924" w:rsidP="007A0453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Hlavní světlomety v provedení LED se světelným senzorem pro automatické spouštění.</w:t>
            </w:r>
            <w:r w:rsidRPr="007647AC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B24924" w:rsidRPr="007647AC" w14:paraId="472C3F44" w14:textId="77777777" w:rsidTr="007A0453">
        <w:tc>
          <w:tcPr>
            <w:tcW w:w="2376" w:type="dxa"/>
            <w:gridSpan w:val="2"/>
            <w:shd w:val="clear" w:color="auto" w:fill="auto"/>
          </w:tcPr>
          <w:p w14:paraId="0900F275" w14:textId="77777777" w:rsidR="00B24924" w:rsidRPr="007647AC" w:rsidRDefault="00B24924" w:rsidP="007A0453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7647AC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046238DE" w14:textId="77777777" w:rsidR="00B24924" w:rsidRPr="007647AC" w:rsidRDefault="00B24924" w:rsidP="007A0453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CD14B25" w14:textId="77777777" w:rsidR="00B24924" w:rsidRDefault="00B24924" w:rsidP="007135BF">
      <w:pPr>
        <w:jc w:val="both"/>
        <w:rPr>
          <w:rFonts w:ascii="Arial" w:hAnsi="Arial" w:cs="Arial"/>
          <w:b/>
          <w:color w:val="FF0000"/>
          <w:sz w:val="20"/>
        </w:rPr>
      </w:pPr>
    </w:p>
    <w:p w14:paraId="374C205B" w14:textId="77777777" w:rsidR="00B24924" w:rsidRDefault="00B24924" w:rsidP="007135BF">
      <w:pPr>
        <w:jc w:val="both"/>
        <w:rPr>
          <w:rFonts w:ascii="Arial" w:hAnsi="Arial" w:cs="Arial"/>
          <w:b/>
          <w:color w:val="FF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766DE8" w:rsidRPr="007647AC" w14:paraId="2CB9E372" w14:textId="77777777" w:rsidTr="00A17016">
        <w:tc>
          <w:tcPr>
            <w:tcW w:w="817" w:type="dxa"/>
            <w:shd w:val="clear" w:color="auto" w:fill="auto"/>
          </w:tcPr>
          <w:p w14:paraId="4DEBC531" w14:textId="77777777" w:rsidR="00766DE8" w:rsidRPr="007647AC" w:rsidRDefault="00766DE8" w:rsidP="00A17016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68F8D2BF" w14:textId="77777777" w:rsidR="00766DE8" w:rsidRPr="007647AC" w:rsidRDefault="00766DE8" w:rsidP="00A17016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7647AC">
              <w:rPr>
                <w:rFonts w:ascii="Arial" w:hAnsi="Arial" w:cs="Arial"/>
                <w:szCs w:val="24"/>
              </w:rPr>
              <w:t xml:space="preserve">Přední a zadní světla do mlhy. </w:t>
            </w:r>
          </w:p>
        </w:tc>
      </w:tr>
      <w:tr w:rsidR="00766DE8" w:rsidRPr="007647AC" w14:paraId="01501300" w14:textId="77777777" w:rsidTr="00A17016">
        <w:tc>
          <w:tcPr>
            <w:tcW w:w="2376" w:type="dxa"/>
            <w:gridSpan w:val="2"/>
            <w:shd w:val="clear" w:color="auto" w:fill="auto"/>
          </w:tcPr>
          <w:p w14:paraId="72576221" w14:textId="77777777" w:rsidR="00766DE8" w:rsidRPr="007647AC" w:rsidRDefault="00766DE8" w:rsidP="00A17016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7647AC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1D5C8467" w14:textId="77777777" w:rsidR="00766DE8" w:rsidRPr="007647AC" w:rsidRDefault="00766DE8" w:rsidP="00A17016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7F5A796" w14:textId="77777777" w:rsidR="00766DE8" w:rsidRDefault="00766DE8" w:rsidP="00766DE8">
      <w:pPr>
        <w:jc w:val="both"/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877E2D" w:rsidRPr="009138FB" w14:paraId="5C1EEF6C" w14:textId="77777777" w:rsidTr="003416AB">
        <w:tc>
          <w:tcPr>
            <w:tcW w:w="817" w:type="dxa"/>
            <w:shd w:val="clear" w:color="auto" w:fill="auto"/>
          </w:tcPr>
          <w:p w14:paraId="262B155D" w14:textId="77777777" w:rsidR="00877E2D" w:rsidRPr="009138FB" w:rsidRDefault="00877E2D" w:rsidP="003416AB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5DDF5724" w14:textId="77777777" w:rsidR="00877E2D" w:rsidRPr="00877E2D" w:rsidRDefault="00877E2D" w:rsidP="003416AB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Cs/>
                <w:szCs w:val="24"/>
              </w:rPr>
              <w:t>Zadní a boční poziční světla.</w:t>
            </w:r>
          </w:p>
        </w:tc>
      </w:tr>
      <w:tr w:rsidR="00877E2D" w:rsidRPr="009138FB" w14:paraId="1045FF63" w14:textId="77777777" w:rsidTr="003416AB">
        <w:tc>
          <w:tcPr>
            <w:tcW w:w="2376" w:type="dxa"/>
            <w:gridSpan w:val="2"/>
            <w:shd w:val="clear" w:color="auto" w:fill="auto"/>
          </w:tcPr>
          <w:p w14:paraId="29D3D8EE" w14:textId="77777777" w:rsidR="00877E2D" w:rsidRPr="009138FB" w:rsidRDefault="00877E2D" w:rsidP="003416AB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9138FB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3F35DC02" w14:textId="77777777" w:rsidR="00877E2D" w:rsidRPr="009138FB" w:rsidRDefault="00877E2D" w:rsidP="003416AB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8633774" w14:textId="77777777" w:rsidR="00877E2D" w:rsidRPr="007647AC" w:rsidRDefault="00877E2D" w:rsidP="00766DE8">
      <w:pPr>
        <w:jc w:val="both"/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6941"/>
      </w:tblGrid>
      <w:tr w:rsidR="00766DE8" w:rsidRPr="007647AC" w14:paraId="2CCA6F9E" w14:textId="77777777" w:rsidTr="00A17016">
        <w:tc>
          <w:tcPr>
            <w:tcW w:w="817" w:type="dxa"/>
            <w:shd w:val="clear" w:color="auto" w:fill="auto"/>
          </w:tcPr>
          <w:p w14:paraId="415349B6" w14:textId="77777777" w:rsidR="00766DE8" w:rsidRPr="007647AC" w:rsidRDefault="00766DE8" w:rsidP="00A17016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00" w:type="dxa"/>
            <w:gridSpan w:val="2"/>
            <w:shd w:val="clear" w:color="auto" w:fill="auto"/>
          </w:tcPr>
          <w:p w14:paraId="333FAC86" w14:textId="77777777" w:rsidR="00766DE8" w:rsidRPr="007647AC" w:rsidRDefault="00766DE8" w:rsidP="00A17016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7647AC">
              <w:rPr>
                <w:rFonts w:ascii="Arial" w:hAnsi="Arial" w:cs="Arial"/>
                <w:szCs w:val="24"/>
              </w:rPr>
              <w:t>Vyhřívaná venkovní zpětná zrcátka – dálkově ovládaná z místa řidiče.</w:t>
            </w:r>
          </w:p>
        </w:tc>
      </w:tr>
      <w:tr w:rsidR="00766DE8" w:rsidRPr="007647AC" w14:paraId="413D8610" w14:textId="77777777" w:rsidTr="00A17016">
        <w:tc>
          <w:tcPr>
            <w:tcW w:w="2376" w:type="dxa"/>
            <w:gridSpan w:val="2"/>
            <w:shd w:val="clear" w:color="auto" w:fill="auto"/>
          </w:tcPr>
          <w:p w14:paraId="6D28B931" w14:textId="77777777" w:rsidR="00766DE8" w:rsidRPr="007647AC" w:rsidRDefault="00766DE8" w:rsidP="00A17016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7647AC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6941" w:type="dxa"/>
            <w:shd w:val="clear" w:color="auto" w:fill="auto"/>
          </w:tcPr>
          <w:p w14:paraId="4E5580DD" w14:textId="77777777" w:rsidR="00766DE8" w:rsidRPr="007647AC" w:rsidRDefault="00766DE8" w:rsidP="00A17016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04CDD3D" w14:textId="77777777" w:rsidR="000F1B52" w:rsidRDefault="000F1B52" w:rsidP="007135BF">
      <w:pPr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766DE8" w:rsidRPr="007647AC" w14:paraId="03B79B55" w14:textId="77777777" w:rsidTr="00A17016">
        <w:tc>
          <w:tcPr>
            <w:tcW w:w="817" w:type="dxa"/>
            <w:shd w:val="clear" w:color="auto" w:fill="auto"/>
          </w:tcPr>
          <w:p w14:paraId="4FD06DA9" w14:textId="77777777" w:rsidR="00766DE8" w:rsidRPr="007647AC" w:rsidRDefault="00766DE8" w:rsidP="00A17016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0A0BDA05" w14:textId="77777777" w:rsidR="00766DE8" w:rsidRPr="003977F6" w:rsidRDefault="00766DE8" w:rsidP="00766DE8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3977F6">
              <w:rPr>
                <w:rFonts w:ascii="Arial" w:hAnsi="Arial" w:cs="Arial"/>
                <w:color w:val="000000"/>
                <w:szCs w:val="24"/>
              </w:rPr>
              <w:t>Digitální tachograf.</w:t>
            </w:r>
          </w:p>
        </w:tc>
      </w:tr>
      <w:tr w:rsidR="00766DE8" w:rsidRPr="007647AC" w14:paraId="6C116318" w14:textId="77777777" w:rsidTr="00A17016">
        <w:tc>
          <w:tcPr>
            <w:tcW w:w="2376" w:type="dxa"/>
            <w:gridSpan w:val="2"/>
            <w:shd w:val="clear" w:color="auto" w:fill="auto"/>
          </w:tcPr>
          <w:p w14:paraId="35CEB11F" w14:textId="77777777" w:rsidR="00766DE8" w:rsidRPr="007647AC" w:rsidRDefault="00766DE8" w:rsidP="00A17016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7647AC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556DB04D" w14:textId="77777777" w:rsidR="00766DE8" w:rsidRPr="007647AC" w:rsidRDefault="00766DE8" w:rsidP="00A17016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21389D9" w14:textId="77777777" w:rsidR="00427B72" w:rsidRDefault="00427B72" w:rsidP="007135BF">
      <w:pPr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615BC4" w:rsidRPr="00406AA9" w14:paraId="59EDBE83" w14:textId="77777777" w:rsidTr="00A17016">
        <w:tc>
          <w:tcPr>
            <w:tcW w:w="817" w:type="dxa"/>
            <w:shd w:val="clear" w:color="auto" w:fill="auto"/>
          </w:tcPr>
          <w:p w14:paraId="729C4D07" w14:textId="77777777" w:rsidR="00615BC4" w:rsidRPr="00406AA9" w:rsidRDefault="00615BC4" w:rsidP="00A17016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714407D7" w14:textId="77777777" w:rsidR="00615BC4" w:rsidRPr="003977F6" w:rsidRDefault="00615BC4" w:rsidP="00A17016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3977F6">
              <w:rPr>
                <w:rFonts w:ascii="Arial" w:hAnsi="Arial" w:cs="Arial"/>
                <w:color w:val="000000"/>
                <w:szCs w:val="24"/>
              </w:rPr>
              <w:t>Multifunkční výškově nastavitelný volant.</w:t>
            </w:r>
          </w:p>
        </w:tc>
      </w:tr>
      <w:tr w:rsidR="00615BC4" w:rsidRPr="00406AA9" w14:paraId="21B7210F" w14:textId="77777777" w:rsidTr="00A17016">
        <w:tc>
          <w:tcPr>
            <w:tcW w:w="2376" w:type="dxa"/>
            <w:gridSpan w:val="2"/>
            <w:shd w:val="clear" w:color="auto" w:fill="auto"/>
          </w:tcPr>
          <w:p w14:paraId="10B287BA" w14:textId="77777777" w:rsidR="00615BC4" w:rsidRPr="00406AA9" w:rsidRDefault="00615BC4" w:rsidP="00A17016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406AA9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2C0D9FC5" w14:textId="77777777" w:rsidR="00615BC4" w:rsidRPr="00406AA9" w:rsidRDefault="00615BC4" w:rsidP="00A17016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97C03C9" w14:textId="77777777" w:rsidR="00615BC4" w:rsidRDefault="00615BC4" w:rsidP="007135BF">
      <w:pPr>
        <w:jc w:val="both"/>
        <w:rPr>
          <w:rFonts w:ascii="Arial" w:hAnsi="Arial" w:cs="Arial"/>
          <w:b/>
          <w:sz w:val="20"/>
        </w:rPr>
      </w:pPr>
    </w:p>
    <w:p w14:paraId="75A9E67F" w14:textId="77777777" w:rsidR="00B13428" w:rsidRDefault="00B13428" w:rsidP="007135BF">
      <w:pPr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615BC4" w:rsidRPr="00B028AE" w14:paraId="44B03AB6" w14:textId="77777777" w:rsidTr="00A17016">
        <w:tc>
          <w:tcPr>
            <w:tcW w:w="817" w:type="dxa"/>
            <w:shd w:val="clear" w:color="auto" w:fill="auto"/>
          </w:tcPr>
          <w:p w14:paraId="11FC83FC" w14:textId="77777777" w:rsidR="00615BC4" w:rsidRPr="00B028AE" w:rsidRDefault="00615BC4" w:rsidP="00A17016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1F60191D" w14:textId="77777777" w:rsidR="00615BC4" w:rsidRPr="003977F6" w:rsidRDefault="00615BC4" w:rsidP="00A17016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3977F6">
              <w:rPr>
                <w:rFonts w:ascii="Arial" w:hAnsi="Arial" w:cs="Arial"/>
                <w:color w:val="000000"/>
                <w:szCs w:val="24"/>
              </w:rPr>
              <w:t>Palubní počítač s ovládáním na volantu.</w:t>
            </w:r>
          </w:p>
        </w:tc>
      </w:tr>
      <w:tr w:rsidR="00615BC4" w:rsidRPr="00B028AE" w14:paraId="0C20AE36" w14:textId="77777777" w:rsidTr="00A17016">
        <w:tc>
          <w:tcPr>
            <w:tcW w:w="2376" w:type="dxa"/>
            <w:gridSpan w:val="2"/>
            <w:shd w:val="clear" w:color="auto" w:fill="auto"/>
          </w:tcPr>
          <w:p w14:paraId="37C93567" w14:textId="77777777" w:rsidR="00615BC4" w:rsidRPr="00B028AE" w:rsidRDefault="00615BC4" w:rsidP="00A17016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B028AE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3D128FBA" w14:textId="77777777" w:rsidR="00615BC4" w:rsidRPr="00B028AE" w:rsidRDefault="00615BC4" w:rsidP="00A17016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CC806B6" w14:textId="77777777" w:rsidR="00615BC4" w:rsidRDefault="00615BC4" w:rsidP="007135BF">
      <w:pPr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615BC4" w:rsidRPr="00B028AE" w14:paraId="65138047" w14:textId="77777777" w:rsidTr="00A17016">
        <w:tc>
          <w:tcPr>
            <w:tcW w:w="817" w:type="dxa"/>
            <w:shd w:val="clear" w:color="auto" w:fill="auto"/>
          </w:tcPr>
          <w:p w14:paraId="00B65DB2" w14:textId="77777777" w:rsidR="00615BC4" w:rsidRPr="00B028AE" w:rsidRDefault="00615BC4" w:rsidP="00A17016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6F352684" w14:textId="77777777" w:rsidR="00615BC4" w:rsidRPr="003977F6" w:rsidRDefault="00615BC4" w:rsidP="00501950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3977F6">
              <w:rPr>
                <w:rFonts w:ascii="Arial" w:hAnsi="Arial" w:cs="Arial"/>
                <w:color w:val="000000"/>
                <w:szCs w:val="24"/>
              </w:rPr>
              <w:t>T</w:t>
            </w:r>
            <w:r w:rsidR="00501950">
              <w:rPr>
                <w:rFonts w:ascii="Arial" w:hAnsi="Arial" w:cs="Arial"/>
                <w:color w:val="000000"/>
                <w:szCs w:val="24"/>
              </w:rPr>
              <w:t>empomat pro nastavení rychlosti</w:t>
            </w:r>
            <w:r w:rsidRPr="003977F6">
              <w:rPr>
                <w:rFonts w:ascii="Arial" w:hAnsi="Arial" w:cs="Arial"/>
                <w:color w:val="000000"/>
                <w:szCs w:val="24"/>
              </w:rPr>
              <w:t>.</w:t>
            </w:r>
          </w:p>
        </w:tc>
      </w:tr>
      <w:tr w:rsidR="00615BC4" w:rsidRPr="00B028AE" w14:paraId="416D0C3A" w14:textId="77777777" w:rsidTr="00A17016">
        <w:tc>
          <w:tcPr>
            <w:tcW w:w="2376" w:type="dxa"/>
            <w:gridSpan w:val="2"/>
            <w:shd w:val="clear" w:color="auto" w:fill="auto"/>
          </w:tcPr>
          <w:p w14:paraId="382CFF95" w14:textId="77777777" w:rsidR="00615BC4" w:rsidRPr="00B028AE" w:rsidRDefault="00615BC4" w:rsidP="00A17016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B028AE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3155BE2A" w14:textId="77777777" w:rsidR="00615BC4" w:rsidRPr="00B028AE" w:rsidRDefault="00615BC4" w:rsidP="00A17016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F7AE50A" w14:textId="77777777" w:rsidR="00615BC4" w:rsidRDefault="00615BC4" w:rsidP="007135BF">
      <w:pPr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766DE8" w:rsidRPr="00B028AE" w14:paraId="1390F116" w14:textId="77777777" w:rsidTr="00A17016">
        <w:tc>
          <w:tcPr>
            <w:tcW w:w="817" w:type="dxa"/>
            <w:shd w:val="clear" w:color="auto" w:fill="auto"/>
          </w:tcPr>
          <w:p w14:paraId="78B16D8C" w14:textId="77777777" w:rsidR="00766DE8" w:rsidRPr="00B028AE" w:rsidRDefault="00766DE8" w:rsidP="00A17016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49C4878C" w14:textId="4E00A5EA" w:rsidR="00766DE8" w:rsidRPr="00B028AE" w:rsidRDefault="00144EF8" w:rsidP="00501950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Multimediální systém</w:t>
            </w:r>
            <w:r w:rsidR="00766DE8" w:rsidRPr="003977F6">
              <w:rPr>
                <w:rFonts w:ascii="Arial" w:hAnsi="Arial" w:cs="Arial"/>
                <w:szCs w:val="24"/>
              </w:rPr>
              <w:t xml:space="preserve"> s</w:t>
            </w:r>
            <w:r w:rsidR="00B43B63">
              <w:rPr>
                <w:rFonts w:ascii="Arial" w:hAnsi="Arial" w:cs="Arial"/>
                <w:szCs w:val="24"/>
              </w:rPr>
              <w:t> </w:t>
            </w:r>
            <w:r w:rsidR="00766DE8" w:rsidRPr="003977F6">
              <w:rPr>
                <w:rFonts w:ascii="Arial" w:hAnsi="Arial" w:cs="Arial"/>
                <w:szCs w:val="24"/>
              </w:rPr>
              <w:t>CD</w:t>
            </w:r>
            <w:r w:rsidR="00B43B63">
              <w:rPr>
                <w:rFonts w:ascii="Arial" w:hAnsi="Arial" w:cs="Arial"/>
                <w:szCs w:val="24"/>
              </w:rPr>
              <w:t>,</w:t>
            </w:r>
            <w:r>
              <w:rPr>
                <w:rFonts w:ascii="Arial" w:hAnsi="Arial" w:cs="Arial"/>
                <w:szCs w:val="24"/>
              </w:rPr>
              <w:t xml:space="preserve"> DVD</w:t>
            </w:r>
            <w:r w:rsidR="00B43B63">
              <w:rPr>
                <w:rFonts w:ascii="Arial" w:hAnsi="Arial" w:cs="Arial"/>
                <w:szCs w:val="24"/>
              </w:rPr>
              <w:t xml:space="preserve"> a USB</w:t>
            </w:r>
            <w:r w:rsidR="00766DE8" w:rsidRPr="003977F6">
              <w:rPr>
                <w:rFonts w:ascii="Arial" w:hAnsi="Arial" w:cs="Arial"/>
                <w:szCs w:val="24"/>
              </w:rPr>
              <w:t xml:space="preserve"> přehrávačem,</w:t>
            </w:r>
            <w:r>
              <w:rPr>
                <w:rFonts w:ascii="Arial" w:hAnsi="Arial" w:cs="Arial"/>
                <w:szCs w:val="24"/>
              </w:rPr>
              <w:t xml:space="preserve"> dva LCD monitory umístěné v přední a střední části vozid</w:t>
            </w:r>
            <w:r w:rsidR="00A401A4">
              <w:rPr>
                <w:rFonts w:ascii="Arial" w:hAnsi="Arial" w:cs="Arial"/>
                <w:szCs w:val="24"/>
              </w:rPr>
              <w:t>l</w:t>
            </w:r>
            <w:r>
              <w:rPr>
                <w:rFonts w:ascii="Arial" w:hAnsi="Arial" w:cs="Arial"/>
                <w:szCs w:val="24"/>
              </w:rPr>
              <w:t>a,</w:t>
            </w:r>
            <w:r w:rsidR="00766DE8" w:rsidRPr="003977F6">
              <w:rPr>
                <w:rFonts w:ascii="Arial" w:hAnsi="Arial" w:cs="Arial"/>
                <w:szCs w:val="24"/>
              </w:rPr>
              <w:t xml:space="preserve"> dostatečné ozvučení interiéru vozidla.</w:t>
            </w:r>
          </w:p>
        </w:tc>
      </w:tr>
      <w:tr w:rsidR="00766DE8" w:rsidRPr="00B028AE" w14:paraId="28772124" w14:textId="77777777" w:rsidTr="00A17016">
        <w:tc>
          <w:tcPr>
            <w:tcW w:w="2376" w:type="dxa"/>
            <w:gridSpan w:val="2"/>
            <w:shd w:val="clear" w:color="auto" w:fill="auto"/>
          </w:tcPr>
          <w:p w14:paraId="3A7D89B2" w14:textId="77777777" w:rsidR="00766DE8" w:rsidRPr="00B028AE" w:rsidRDefault="00D85898" w:rsidP="00A17016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</w:t>
            </w:r>
            <w:r w:rsidR="00766DE8" w:rsidRPr="00B028AE">
              <w:rPr>
                <w:rFonts w:ascii="Arial" w:hAnsi="Arial" w:cs="Arial"/>
                <w:szCs w:val="24"/>
              </w:rPr>
              <w:t>plnění požadavku</w:t>
            </w:r>
          </w:p>
        </w:tc>
        <w:tc>
          <w:tcPr>
            <w:tcW w:w="7005" w:type="dxa"/>
            <w:shd w:val="clear" w:color="auto" w:fill="auto"/>
          </w:tcPr>
          <w:p w14:paraId="7D184E0C" w14:textId="77777777" w:rsidR="00766DE8" w:rsidRPr="00B028AE" w:rsidRDefault="00766DE8" w:rsidP="00A17016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D3F2270" w14:textId="77777777" w:rsidR="00766DE8" w:rsidRDefault="00766DE8" w:rsidP="007135BF">
      <w:pPr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D31522" w:rsidRPr="00B167FA" w14:paraId="67D9AC13" w14:textId="77777777" w:rsidTr="007A0453">
        <w:tc>
          <w:tcPr>
            <w:tcW w:w="817" w:type="dxa"/>
            <w:shd w:val="clear" w:color="auto" w:fill="auto"/>
          </w:tcPr>
          <w:p w14:paraId="17BEB5F9" w14:textId="77777777" w:rsidR="00D31522" w:rsidRPr="00B167FA" w:rsidRDefault="00D31522" w:rsidP="007A0453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0A57DD83" w14:textId="7243857B" w:rsidR="00D31522" w:rsidRPr="00B167FA" w:rsidRDefault="00D31522" w:rsidP="007A0453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WC uzamykatelné z místa řidiče</w:t>
            </w:r>
            <w:r w:rsidRPr="00B167FA">
              <w:rPr>
                <w:rFonts w:ascii="Arial" w:hAnsi="Arial" w:cs="Arial"/>
                <w:szCs w:val="24"/>
              </w:rPr>
              <w:t>.</w:t>
            </w:r>
          </w:p>
        </w:tc>
      </w:tr>
      <w:tr w:rsidR="00D31522" w:rsidRPr="00B167FA" w14:paraId="5DAC2FD9" w14:textId="77777777" w:rsidTr="007A0453">
        <w:tc>
          <w:tcPr>
            <w:tcW w:w="2376" w:type="dxa"/>
            <w:gridSpan w:val="2"/>
            <w:shd w:val="clear" w:color="auto" w:fill="auto"/>
          </w:tcPr>
          <w:p w14:paraId="24AB4BAA" w14:textId="77777777" w:rsidR="00D31522" w:rsidRPr="00B167FA" w:rsidRDefault="00D31522" w:rsidP="007A0453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B167FA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5A828EC6" w14:textId="77777777" w:rsidR="00D31522" w:rsidRPr="00B167FA" w:rsidRDefault="00D31522" w:rsidP="007A0453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DD3726C" w14:textId="77777777" w:rsidR="00D31522" w:rsidRDefault="00D31522" w:rsidP="007135BF">
      <w:pPr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D31522" w:rsidRPr="00B167FA" w14:paraId="424A7173" w14:textId="77777777" w:rsidTr="007A0453">
        <w:tc>
          <w:tcPr>
            <w:tcW w:w="817" w:type="dxa"/>
            <w:shd w:val="clear" w:color="auto" w:fill="auto"/>
          </w:tcPr>
          <w:p w14:paraId="677B4B4B" w14:textId="77777777" w:rsidR="00D31522" w:rsidRPr="00B167FA" w:rsidRDefault="00D31522" w:rsidP="007A0453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00045C02" w14:textId="079EBBFC" w:rsidR="00D31522" w:rsidRPr="00B167FA" w:rsidRDefault="00D31522" w:rsidP="007A0453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Kuchyňka s kávovarem</w:t>
            </w:r>
            <w:r w:rsidRPr="00B167FA">
              <w:rPr>
                <w:rFonts w:ascii="Arial" w:hAnsi="Arial" w:cs="Arial"/>
                <w:szCs w:val="24"/>
              </w:rPr>
              <w:t>.</w:t>
            </w:r>
          </w:p>
        </w:tc>
      </w:tr>
      <w:tr w:rsidR="00D31522" w:rsidRPr="00B167FA" w14:paraId="4DF7AEE2" w14:textId="77777777" w:rsidTr="007A0453">
        <w:tc>
          <w:tcPr>
            <w:tcW w:w="2376" w:type="dxa"/>
            <w:gridSpan w:val="2"/>
            <w:shd w:val="clear" w:color="auto" w:fill="auto"/>
          </w:tcPr>
          <w:p w14:paraId="3CEF0F83" w14:textId="77777777" w:rsidR="00D31522" w:rsidRPr="00B167FA" w:rsidRDefault="00D31522" w:rsidP="007A0453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B167FA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3A32E7E9" w14:textId="77777777" w:rsidR="00D31522" w:rsidRPr="00B167FA" w:rsidRDefault="00D31522" w:rsidP="007A0453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364A784" w14:textId="77777777" w:rsidR="00D31522" w:rsidRDefault="00D31522" w:rsidP="007135BF">
      <w:pPr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D31522" w:rsidRPr="00B167FA" w14:paraId="121E80DA" w14:textId="77777777" w:rsidTr="007A0453">
        <w:tc>
          <w:tcPr>
            <w:tcW w:w="817" w:type="dxa"/>
            <w:shd w:val="clear" w:color="auto" w:fill="auto"/>
          </w:tcPr>
          <w:p w14:paraId="361872E6" w14:textId="77777777" w:rsidR="00D31522" w:rsidRPr="00B167FA" w:rsidRDefault="00D31522" w:rsidP="007A0453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62FCAA4F" w14:textId="31D003C5" w:rsidR="00D31522" w:rsidRPr="00B167FA" w:rsidRDefault="00D31522" w:rsidP="007A0453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Klimatizovaný prostor s lůžkem pro řidiče</w:t>
            </w:r>
            <w:r w:rsidRPr="00B167FA">
              <w:rPr>
                <w:rFonts w:ascii="Arial" w:hAnsi="Arial" w:cs="Arial"/>
                <w:szCs w:val="24"/>
              </w:rPr>
              <w:t>.</w:t>
            </w:r>
          </w:p>
        </w:tc>
      </w:tr>
      <w:tr w:rsidR="00D31522" w:rsidRPr="00B167FA" w14:paraId="4FEF1F06" w14:textId="77777777" w:rsidTr="007A0453">
        <w:tc>
          <w:tcPr>
            <w:tcW w:w="2376" w:type="dxa"/>
            <w:gridSpan w:val="2"/>
            <w:shd w:val="clear" w:color="auto" w:fill="auto"/>
          </w:tcPr>
          <w:p w14:paraId="3741F11B" w14:textId="77777777" w:rsidR="00D31522" w:rsidRPr="00B167FA" w:rsidRDefault="00D31522" w:rsidP="007A0453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B167FA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77CB5E57" w14:textId="77777777" w:rsidR="00D31522" w:rsidRPr="00B167FA" w:rsidRDefault="00D31522" w:rsidP="007A0453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F9E638C" w14:textId="6FEB6F44" w:rsidR="00D31522" w:rsidRDefault="00D31522" w:rsidP="007135BF">
      <w:pPr>
        <w:jc w:val="both"/>
        <w:rPr>
          <w:rFonts w:ascii="Arial" w:hAnsi="Arial" w:cs="Arial"/>
          <w:b/>
          <w:sz w:val="20"/>
        </w:rPr>
      </w:pPr>
    </w:p>
    <w:p w14:paraId="13D97087" w14:textId="77777777" w:rsidR="00D31522" w:rsidRDefault="00D31522" w:rsidP="007135BF">
      <w:pPr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615BC4" w:rsidRPr="00B167FA" w14:paraId="34953A11" w14:textId="77777777" w:rsidTr="00A17016">
        <w:tc>
          <w:tcPr>
            <w:tcW w:w="817" w:type="dxa"/>
            <w:shd w:val="clear" w:color="auto" w:fill="auto"/>
          </w:tcPr>
          <w:p w14:paraId="7A192403" w14:textId="77777777" w:rsidR="00615BC4" w:rsidRPr="00B167FA" w:rsidRDefault="00615BC4" w:rsidP="00A17016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318774B6" w14:textId="77777777" w:rsidR="00615BC4" w:rsidRPr="00B167FA" w:rsidRDefault="00615BC4" w:rsidP="00A17016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B167FA">
              <w:rPr>
                <w:rFonts w:ascii="Arial" w:hAnsi="Arial" w:cs="Arial"/>
                <w:szCs w:val="24"/>
              </w:rPr>
              <w:t>Regulovatelná intenzita osvětlení přístrojové desky.</w:t>
            </w:r>
          </w:p>
        </w:tc>
      </w:tr>
      <w:tr w:rsidR="00615BC4" w:rsidRPr="00B167FA" w14:paraId="45C49C9F" w14:textId="77777777" w:rsidTr="00A17016">
        <w:tc>
          <w:tcPr>
            <w:tcW w:w="2376" w:type="dxa"/>
            <w:gridSpan w:val="2"/>
            <w:shd w:val="clear" w:color="auto" w:fill="auto"/>
          </w:tcPr>
          <w:p w14:paraId="5BE170BF" w14:textId="77777777" w:rsidR="00615BC4" w:rsidRPr="00B167FA" w:rsidRDefault="00615BC4" w:rsidP="00A17016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B167FA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72AF2FAB" w14:textId="77777777" w:rsidR="00615BC4" w:rsidRPr="00B167FA" w:rsidRDefault="00615BC4" w:rsidP="00A17016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2B95003" w14:textId="77777777" w:rsidR="00615BC4" w:rsidRDefault="00615BC4" w:rsidP="007135BF">
      <w:pPr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615BC4" w:rsidRPr="009138FB" w14:paraId="3D9231A8" w14:textId="77777777" w:rsidTr="00A17016">
        <w:tc>
          <w:tcPr>
            <w:tcW w:w="817" w:type="dxa"/>
            <w:shd w:val="clear" w:color="auto" w:fill="auto"/>
          </w:tcPr>
          <w:p w14:paraId="3A3F4B2C" w14:textId="77777777" w:rsidR="00615BC4" w:rsidRPr="009138FB" w:rsidRDefault="00615BC4" w:rsidP="00A17016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2933A6C9" w14:textId="4A5C9AC8" w:rsidR="00615BC4" w:rsidRPr="009138FB" w:rsidRDefault="00CB2AA3" w:rsidP="00A17016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Asistent jízdy v jízdních pruzích</w:t>
            </w:r>
            <w:r w:rsidR="00615BC4" w:rsidRPr="009138FB">
              <w:rPr>
                <w:rFonts w:ascii="Arial" w:hAnsi="Arial" w:cs="Arial"/>
                <w:szCs w:val="24"/>
              </w:rPr>
              <w:t>.</w:t>
            </w:r>
          </w:p>
        </w:tc>
      </w:tr>
      <w:tr w:rsidR="00615BC4" w:rsidRPr="009138FB" w14:paraId="635BD483" w14:textId="77777777" w:rsidTr="00A17016">
        <w:tc>
          <w:tcPr>
            <w:tcW w:w="2376" w:type="dxa"/>
            <w:gridSpan w:val="2"/>
            <w:shd w:val="clear" w:color="auto" w:fill="auto"/>
          </w:tcPr>
          <w:p w14:paraId="2C87BC32" w14:textId="77777777" w:rsidR="00615BC4" w:rsidRPr="009138FB" w:rsidRDefault="00615BC4" w:rsidP="00A17016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9138FB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6E4B8C8C" w14:textId="77777777" w:rsidR="00615BC4" w:rsidRPr="009138FB" w:rsidRDefault="00615BC4" w:rsidP="00A17016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4F496F5" w14:textId="77777777" w:rsidR="00615BC4" w:rsidRDefault="00615BC4" w:rsidP="007135BF">
      <w:pPr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766DE8" w:rsidRPr="009138FB" w14:paraId="3DC6086B" w14:textId="77777777" w:rsidTr="00A17016">
        <w:tc>
          <w:tcPr>
            <w:tcW w:w="817" w:type="dxa"/>
            <w:shd w:val="clear" w:color="auto" w:fill="auto"/>
          </w:tcPr>
          <w:p w14:paraId="46500806" w14:textId="77777777" w:rsidR="00766DE8" w:rsidRPr="009138FB" w:rsidRDefault="00766DE8" w:rsidP="00A17016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0750B1EA" w14:textId="5DAABECD" w:rsidR="00766DE8" w:rsidRPr="009138FB" w:rsidRDefault="00144EF8" w:rsidP="00A17016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Aktivace zpětné kamery</w:t>
            </w:r>
            <w:r w:rsidR="006410C2">
              <w:rPr>
                <w:rFonts w:ascii="Arial" w:hAnsi="Arial" w:cs="Arial"/>
                <w:szCs w:val="24"/>
              </w:rPr>
              <w:t xml:space="preserve"> a zvukové signalizace</w:t>
            </w:r>
            <w:r w:rsidR="00766DE8" w:rsidRPr="009138FB">
              <w:rPr>
                <w:rFonts w:ascii="Arial" w:hAnsi="Arial" w:cs="Arial"/>
                <w:szCs w:val="24"/>
              </w:rPr>
              <w:t xml:space="preserve"> při navolení jízdy zpět.</w:t>
            </w:r>
          </w:p>
        </w:tc>
      </w:tr>
      <w:tr w:rsidR="00766DE8" w:rsidRPr="009138FB" w14:paraId="72D68A7C" w14:textId="77777777" w:rsidTr="00A17016">
        <w:tc>
          <w:tcPr>
            <w:tcW w:w="2376" w:type="dxa"/>
            <w:gridSpan w:val="2"/>
            <w:shd w:val="clear" w:color="auto" w:fill="auto"/>
          </w:tcPr>
          <w:p w14:paraId="713DC35D" w14:textId="77777777" w:rsidR="00766DE8" w:rsidRPr="009138FB" w:rsidRDefault="00766DE8" w:rsidP="00A17016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9138FB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697CC676" w14:textId="77777777" w:rsidR="00766DE8" w:rsidRPr="009138FB" w:rsidRDefault="00766DE8" w:rsidP="00A17016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B8BAD49" w14:textId="77777777" w:rsidR="00766DE8" w:rsidRDefault="00766DE8" w:rsidP="007135BF">
      <w:pPr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7F652E" w:rsidRPr="009138FB" w14:paraId="06B8F8AB" w14:textId="77777777" w:rsidTr="00802460">
        <w:tc>
          <w:tcPr>
            <w:tcW w:w="817" w:type="dxa"/>
            <w:shd w:val="clear" w:color="auto" w:fill="auto"/>
          </w:tcPr>
          <w:p w14:paraId="28839546" w14:textId="77777777" w:rsidR="007F652E" w:rsidRPr="009138FB" w:rsidRDefault="007F652E" w:rsidP="00802460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5B026A68" w14:textId="77777777" w:rsidR="007F652E" w:rsidRPr="009138FB" w:rsidRDefault="007F652E" w:rsidP="00802460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9138FB">
              <w:rPr>
                <w:rFonts w:ascii="Arial" w:hAnsi="Arial" w:cs="Arial"/>
                <w:bCs/>
                <w:szCs w:val="24"/>
              </w:rPr>
              <w:t>Zásuvka pro externí spotřebič 12V v kabině řidiče</w:t>
            </w:r>
          </w:p>
        </w:tc>
      </w:tr>
      <w:tr w:rsidR="007F652E" w:rsidRPr="009138FB" w14:paraId="44A09EC4" w14:textId="77777777" w:rsidTr="00802460">
        <w:tc>
          <w:tcPr>
            <w:tcW w:w="2376" w:type="dxa"/>
            <w:gridSpan w:val="2"/>
            <w:shd w:val="clear" w:color="auto" w:fill="auto"/>
          </w:tcPr>
          <w:p w14:paraId="01286648" w14:textId="77777777" w:rsidR="007F652E" w:rsidRPr="009138FB" w:rsidRDefault="007F652E" w:rsidP="00802460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9138FB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05E88771" w14:textId="77777777" w:rsidR="007F652E" w:rsidRPr="009138FB" w:rsidRDefault="007F652E" w:rsidP="00802460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F7AAB0" w14:textId="77777777" w:rsidR="000D08A7" w:rsidRDefault="000D08A7" w:rsidP="007135BF">
      <w:pPr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7647AC" w:rsidRPr="007647AC" w14:paraId="4470E26C" w14:textId="77777777" w:rsidTr="00A60419">
        <w:tc>
          <w:tcPr>
            <w:tcW w:w="817" w:type="dxa"/>
            <w:shd w:val="clear" w:color="auto" w:fill="auto"/>
          </w:tcPr>
          <w:p w14:paraId="185C0898" w14:textId="77777777" w:rsidR="007135BF" w:rsidRPr="007647AC" w:rsidRDefault="007135BF" w:rsidP="00A60419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1DC25CDA" w14:textId="77777777" w:rsidR="007135BF" w:rsidRPr="007647AC" w:rsidRDefault="000C1AA0" w:rsidP="00D85898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E9722E">
              <w:rPr>
                <w:rFonts w:ascii="Arial" w:hAnsi="Arial" w:cs="Arial"/>
                <w:szCs w:val="24"/>
              </w:rPr>
              <w:t xml:space="preserve">Uzamykatelný odkládací prostor pro osobní věci řidiče, věšák na oděv. </w:t>
            </w:r>
          </w:p>
        </w:tc>
      </w:tr>
      <w:tr w:rsidR="007647AC" w:rsidRPr="007647AC" w14:paraId="7BFAE13C" w14:textId="77777777" w:rsidTr="00A60419">
        <w:tc>
          <w:tcPr>
            <w:tcW w:w="2376" w:type="dxa"/>
            <w:gridSpan w:val="2"/>
            <w:shd w:val="clear" w:color="auto" w:fill="auto"/>
          </w:tcPr>
          <w:p w14:paraId="39AB3129" w14:textId="77777777" w:rsidR="007135BF" w:rsidRPr="007647AC" w:rsidRDefault="007135BF" w:rsidP="00A60419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7647AC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7789C942" w14:textId="77777777" w:rsidR="007135BF" w:rsidRPr="007647AC" w:rsidRDefault="007135BF" w:rsidP="00A60419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29FA92A" w14:textId="77777777" w:rsidR="007135BF" w:rsidRDefault="007135BF" w:rsidP="007135BF">
      <w:pPr>
        <w:jc w:val="both"/>
        <w:rPr>
          <w:rFonts w:ascii="Arial" w:hAnsi="Arial" w:cs="Arial"/>
          <w:b/>
          <w:color w:val="FF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877E2D" w:rsidRPr="009138FB" w14:paraId="0BB7BC3C" w14:textId="77777777" w:rsidTr="003416AB">
        <w:tc>
          <w:tcPr>
            <w:tcW w:w="817" w:type="dxa"/>
            <w:shd w:val="clear" w:color="auto" w:fill="auto"/>
          </w:tcPr>
          <w:p w14:paraId="22299F87" w14:textId="77777777" w:rsidR="00877E2D" w:rsidRPr="009138FB" w:rsidRDefault="00877E2D" w:rsidP="003416AB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31D9CDC5" w14:textId="77777777" w:rsidR="00877E2D" w:rsidRPr="00877E2D" w:rsidRDefault="00877E2D" w:rsidP="00D85898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Cs/>
                <w:szCs w:val="24"/>
              </w:rPr>
              <w:t>O</w:t>
            </w:r>
            <w:r w:rsidRPr="00877E2D">
              <w:rPr>
                <w:rFonts w:ascii="Arial" w:hAnsi="Arial" w:cs="Arial"/>
                <w:bCs/>
                <w:szCs w:val="24"/>
              </w:rPr>
              <w:t>dkládací prostor</w:t>
            </w:r>
            <w:r>
              <w:rPr>
                <w:rFonts w:ascii="Arial" w:hAnsi="Arial" w:cs="Arial"/>
                <w:bCs/>
                <w:szCs w:val="24"/>
              </w:rPr>
              <w:t>y v kabině řidiče</w:t>
            </w:r>
            <w:r w:rsidR="00D85898">
              <w:rPr>
                <w:rFonts w:ascii="Arial" w:hAnsi="Arial" w:cs="Arial"/>
                <w:bCs/>
                <w:szCs w:val="24"/>
              </w:rPr>
              <w:t xml:space="preserve"> (desky, tužky, telefon</w:t>
            </w:r>
            <w:r w:rsidRPr="00877E2D">
              <w:rPr>
                <w:rFonts w:ascii="Arial" w:hAnsi="Arial" w:cs="Arial"/>
                <w:bCs/>
                <w:szCs w:val="24"/>
              </w:rPr>
              <w:t>)</w:t>
            </w:r>
          </w:p>
        </w:tc>
      </w:tr>
      <w:tr w:rsidR="00877E2D" w:rsidRPr="009138FB" w14:paraId="1777E965" w14:textId="77777777" w:rsidTr="003416AB">
        <w:tc>
          <w:tcPr>
            <w:tcW w:w="2376" w:type="dxa"/>
            <w:gridSpan w:val="2"/>
            <w:shd w:val="clear" w:color="auto" w:fill="auto"/>
          </w:tcPr>
          <w:p w14:paraId="22BD1015" w14:textId="77777777" w:rsidR="00877E2D" w:rsidRPr="009138FB" w:rsidRDefault="00877E2D" w:rsidP="003416AB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9138FB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4A1EB7A4" w14:textId="77777777" w:rsidR="00877E2D" w:rsidRPr="009138FB" w:rsidRDefault="00877E2D" w:rsidP="003416AB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E4180DC" w14:textId="77777777" w:rsidR="00877E2D" w:rsidRDefault="00877E2D" w:rsidP="007135BF">
      <w:pPr>
        <w:jc w:val="both"/>
        <w:rPr>
          <w:rFonts w:ascii="Arial" w:hAnsi="Arial" w:cs="Arial"/>
          <w:b/>
          <w:color w:val="FF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7F652E" w:rsidRPr="007647AC" w14:paraId="28CCCA98" w14:textId="77777777" w:rsidTr="00802460">
        <w:tc>
          <w:tcPr>
            <w:tcW w:w="817" w:type="dxa"/>
            <w:shd w:val="clear" w:color="auto" w:fill="auto"/>
          </w:tcPr>
          <w:p w14:paraId="61F96876" w14:textId="77777777" w:rsidR="007F652E" w:rsidRPr="007647AC" w:rsidRDefault="007F652E" w:rsidP="00802460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3829707A" w14:textId="77777777" w:rsidR="007F652E" w:rsidRPr="00703B4E" w:rsidRDefault="007F652E" w:rsidP="007F652E">
            <w:pPr>
              <w:jc w:val="both"/>
              <w:rPr>
                <w:rFonts w:ascii="Arial" w:hAnsi="Arial" w:cs="Arial"/>
                <w:b/>
                <w:color w:val="FF0000"/>
                <w:szCs w:val="24"/>
              </w:rPr>
            </w:pPr>
            <w:r w:rsidRPr="00703B4E">
              <w:rPr>
                <w:rFonts w:ascii="Arial" w:hAnsi="Arial" w:cs="Arial"/>
                <w:szCs w:val="24"/>
              </w:rPr>
              <w:t>Sluneční clony na pracovišti řidiče.</w:t>
            </w:r>
          </w:p>
        </w:tc>
      </w:tr>
      <w:tr w:rsidR="007F652E" w:rsidRPr="007647AC" w14:paraId="7D0CB9EB" w14:textId="77777777" w:rsidTr="00802460">
        <w:tc>
          <w:tcPr>
            <w:tcW w:w="2376" w:type="dxa"/>
            <w:gridSpan w:val="2"/>
            <w:shd w:val="clear" w:color="auto" w:fill="auto"/>
          </w:tcPr>
          <w:p w14:paraId="5384EDA1" w14:textId="77777777" w:rsidR="007F652E" w:rsidRPr="007647AC" w:rsidRDefault="007F652E" w:rsidP="00802460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7647AC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2D9D0D1C" w14:textId="77777777" w:rsidR="007F652E" w:rsidRPr="007647AC" w:rsidRDefault="007F652E" w:rsidP="00802460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C4568E6" w14:textId="77777777" w:rsidR="00F55D30" w:rsidRDefault="00F55D30" w:rsidP="007135BF">
      <w:pPr>
        <w:jc w:val="both"/>
        <w:rPr>
          <w:rFonts w:ascii="Arial" w:hAnsi="Arial" w:cs="Arial"/>
          <w:b/>
          <w:color w:val="FF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7F652E" w:rsidRPr="00423A0C" w14:paraId="4C788C30" w14:textId="77777777" w:rsidTr="00802460">
        <w:tc>
          <w:tcPr>
            <w:tcW w:w="817" w:type="dxa"/>
            <w:shd w:val="clear" w:color="auto" w:fill="auto"/>
          </w:tcPr>
          <w:p w14:paraId="3DD63B90" w14:textId="77777777" w:rsidR="007F652E" w:rsidRPr="00423A0C" w:rsidRDefault="007F652E" w:rsidP="00802460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5EB7CE77" w14:textId="7A6697A2" w:rsidR="007F652E" w:rsidRPr="00703B4E" w:rsidRDefault="007F652E" w:rsidP="00CB2AA3">
            <w:pPr>
              <w:jc w:val="both"/>
              <w:rPr>
                <w:rFonts w:ascii="Arial" w:hAnsi="Arial" w:cs="Arial"/>
                <w:b/>
                <w:color w:val="FF0000"/>
                <w:szCs w:val="24"/>
              </w:rPr>
            </w:pPr>
            <w:r w:rsidRPr="00703B4E">
              <w:rPr>
                <w:rFonts w:ascii="Arial" w:hAnsi="Arial" w:cs="Arial"/>
                <w:color w:val="000000"/>
                <w:szCs w:val="24"/>
              </w:rPr>
              <w:t>Kladívka pro nouzové rozbití skel.</w:t>
            </w:r>
          </w:p>
        </w:tc>
      </w:tr>
      <w:tr w:rsidR="007F652E" w:rsidRPr="00423A0C" w14:paraId="3BA5A837" w14:textId="77777777" w:rsidTr="00802460">
        <w:tc>
          <w:tcPr>
            <w:tcW w:w="2376" w:type="dxa"/>
            <w:gridSpan w:val="2"/>
            <w:shd w:val="clear" w:color="auto" w:fill="auto"/>
          </w:tcPr>
          <w:p w14:paraId="47A6E8ED" w14:textId="77777777" w:rsidR="007F652E" w:rsidRPr="00423A0C" w:rsidRDefault="007F652E" w:rsidP="00802460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423A0C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69429D9E" w14:textId="77777777" w:rsidR="007F652E" w:rsidRPr="00423A0C" w:rsidRDefault="007F652E" w:rsidP="00802460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D331C72" w14:textId="77777777" w:rsidR="00824965" w:rsidRDefault="00824965" w:rsidP="007135BF">
      <w:pPr>
        <w:jc w:val="both"/>
        <w:rPr>
          <w:rFonts w:ascii="Arial" w:hAnsi="Arial" w:cs="Arial"/>
          <w:b/>
          <w:color w:val="FF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7F652E" w:rsidRPr="00423A0C" w14:paraId="16B4D194" w14:textId="77777777" w:rsidTr="00802460">
        <w:tc>
          <w:tcPr>
            <w:tcW w:w="817" w:type="dxa"/>
            <w:shd w:val="clear" w:color="auto" w:fill="auto"/>
          </w:tcPr>
          <w:p w14:paraId="0CD732C9" w14:textId="77777777" w:rsidR="007F652E" w:rsidRPr="00423A0C" w:rsidRDefault="007F652E" w:rsidP="00802460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36C3F5AD" w14:textId="149D3184" w:rsidR="007F652E" w:rsidRPr="00703B4E" w:rsidRDefault="007F652E" w:rsidP="00802460">
            <w:pPr>
              <w:jc w:val="both"/>
              <w:rPr>
                <w:rFonts w:ascii="Arial" w:hAnsi="Arial" w:cs="Arial"/>
                <w:b/>
                <w:color w:val="FF0000"/>
                <w:szCs w:val="24"/>
              </w:rPr>
            </w:pPr>
            <w:r w:rsidRPr="00703B4E">
              <w:rPr>
                <w:rFonts w:ascii="Arial" w:hAnsi="Arial" w:cs="Arial"/>
                <w:szCs w:val="24"/>
              </w:rPr>
              <w:t>Lékárnička umístěná v blízkosti pracoviště řidiče s vybavením odpovídajícím platným předpisům.</w:t>
            </w:r>
          </w:p>
        </w:tc>
      </w:tr>
      <w:tr w:rsidR="007F652E" w:rsidRPr="00423A0C" w14:paraId="0D1FFCCE" w14:textId="77777777" w:rsidTr="00802460">
        <w:tc>
          <w:tcPr>
            <w:tcW w:w="2376" w:type="dxa"/>
            <w:gridSpan w:val="2"/>
            <w:shd w:val="clear" w:color="auto" w:fill="auto"/>
          </w:tcPr>
          <w:p w14:paraId="31D8EB8A" w14:textId="77777777" w:rsidR="007F652E" w:rsidRPr="00423A0C" w:rsidRDefault="007F652E" w:rsidP="00802460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423A0C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69D0DFA0" w14:textId="77777777" w:rsidR="007F652E" w:rsidRPr="00423A0C" w:rsidRDefault="007F652E" w:rsidP="00802460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F323218" w14:textId="77777777" w:rsidR="00B13428" w:rsidRDefault="00B13428" w:rsidP="007135BF">
      <w:pPr>
        <w:jc w:val="both"/>
        <w:rPr>
          <w:rFonts w:ascii="Arial" w:hAnsi="Arial" w:cs="Arial"/>
          <w:b/>
          <w:color w:val="FF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7F652E" w:rsidRPr="00423A0C" w14:paraId="3C7908B2" w14:textId="77777777" w:rsidTr="00802460">
        <w:tc>
          <w:tcPr>
            <w:tcW w:w="817" w:type="dxa"/>
            <w:shd w:val="clear" w:color="auto" w:fill="auto"/>
          </w:tcPr>
          <w:p w14:paraId="63B89297" w14:textId="77777777" w:rsidR="007F652E" w:rsidRPr="00423A0C" w:rsidRDefault="007F652E" w:rsidP="00802460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3ADC9CD2" w14:textId="77777777" w:rsidR="007F652E" w:rsidRPr="00703B4E" w:rsidRDefault="007F652E" w:rsidP="00802460">
            <w:pPr>
              <w:jc w:val="both"/>
              <w:rPr>
                <w:rFonts w:ascii="Arial" w:hAnsi="Arial" w:cs="Arial"/>
                <w:b/>
                <w:color w:val="FF0000"/>
                <w:szCs w:val="24"/>
              </w:rPr>
            </w:pPr>
            <w:r w:rsidRPr="00703B4E">
              <w:rPr>
                <w:rFonts w:ascii="Arial" w:hAnsi="Arial" w:cs="Arial"/>
                <w:szCs w:val="24"/>
              </w:rPr>
              <w:t>2 ks ručního hasicího přístroje.</w:t>
            </w:r>
          </w:p>
        </w:tc>
      </w:tr>
      <w:tr w:rsidR="007F652E" w:rsidRPr="00423A0C" w14:paraId="5D4F26D5" w14:textId="77777777" w:rsidTr="00802460">
        <w:tc>
          <w:tcPr>
            <w:tcW w:w="2376" w:type="dxa"/>
            <w:gridSpan w:val="2"/>
            <w:shd w:val="clear" w:color="auto" w:fill="auto"/>
          </w:tcPr>
          <w:p w14:paraId="0A4F576E" w14:textId="77777777" w:rsidR="007F652E" w:rsidRPr="00423A0C" w:rsidRDefault="007F652E" w:rsidP="00802460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423A0C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20D9C45F" w14:textId="77777777" w:rsidR="007F652E" w:rsidRPr="00423A0C" w:rsidRDefault="007F652E" w:rsidP="00802460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4091ADAB" w14:textId="77777777" w:rsidR="007F652E" w:rsidRDefault="007F652E" w:rsidP="007135BF">
      <w:pPr>
        <w:jc w:val="both"/>
        <w:rPr>
          <w:rFonts w:ascii="Arial" w:hAnsi="Arial" w:cs="Arial"/>
          <w:b/>
          <w:color w:val="FF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7F652E" w:rsidRPr="00423A0C" w14:paraId="576B7345" w14:textId="77777777" w:rsidTr="00802460">
        <w:tc>
          <w:tcPr>
            <w:tcW w:w="817" w:type="dxa"/>
            <w:shd w:val="clear" w:color="auto" w:fill="auto"/>
          </w:tcPr>
          <w:p w14:paraId="2FC04F5D" w14:textId="77777777" w:rsidR="007F652E" w:rsidRPr="00423A0C" w:rsidRDefault="007F652E" w:rsidP="00802460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7FB17F3E" w14:textId="77777777" w:rsidR="007F652E" w:rsidRPr="00703B4E" w:rsidRDefault="007F652E" w:rsidP="00802460">
            <w:pPr>
              <w:jc w:val="both"/>
              <w:rPr>
                <w:rFonts w:ascii="Arial" w:hAnsi="Arial" w:cs="Arial"/>
                <w:b/>
                <w:color w:val="FF0000"/>
                <w:szCs w:val="24"/>
              </w:rPr>
            </w:pPr>
            <w:r w:rsidRPr="00703B4E">
              <w:rPr>
                <w:rFonts w:ascii="Arial" w:hAnsi="Arial" w:cs="Arial"/>
                <w:szCs w:val="24"/>
              </w:rPr>
              <w:t>Povinná výbava ve smyslu platných právních předpisů ČR.</w:t>
            </w:r>
          </w:p>
        </w:tc>
      </w:tr>
      <w:tr w:rsidR="007F652E" w:rsidRPr="00423A0C" w14:paraId="03A34922" w14:textId="77777777" w:rsidTr="00802460">
        <w:tc>
          <w:tcPr>
            <w:tcW w:w="2376" w:type="dxa"/>
            <w:gridSpan w:val="2"/>
            <w:shd w:val="clear" w:color="auto" w:fill="auto"/>
          </w:tcPr>
          <w:p w14:paraId="503200BF" w14:textId="77777777" w:rsidR="007F652E" w:rsidRPr="00423A0C" w:rsidRDefault="007F652E" w:rsidP="00802460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423A0C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295381B2" w14:textId="77777777" w:rsidR="007F652E" w:rsidRPr="00423A0C" w:rsidRDefault="007F652E" w:rsidP="00802460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A394B0F" w14:textId="77777777" w:rsidR="00A203BB" w:rsidRPr="00E976F3" w:rsidRDefault="00A203BB" w:rsidP="007135BF">
      <w:pPr>
        <w:jc w:val="both"/>
        <w:rPr>
          <w:rFonts w:ascii="Arial" w:hAnsi="Arial" w:cs="Arial"/>
          <w:b/>
          <w:color w:val="FF0000"/>
          <w:szCs w:val="24"/>
        </w:rPr>
      </w:pPr>
    </w:p>
    <w:p w14:paraId="730150A5" w14:textId="77777777" w:rsidR="00316FF7" w:rsidRPr="007647AC" w:rsidRDefault="00316FF7" w:rsidP="00830184">
      <w:pPr>
        <w:numPr>
          <w:ilvl w:val="0"/>
          <w:numId w:val="1"/>
        </w:numPr>
        <w:spacing w:before="240" w:after="120"/>
        <w:ind w:left="357" w:hanging="357"/>
        <w:jc w:val="both"/>
        <w:rPr>
          <w:rFonts w:ascii="Arial" w:hAnsi="Arial" w:cs="Arial"/>
          <w:b/>
          <w:szCs w:val="24"/>
        </w:rPr>
      </w:pPr>
      <w:r w:rsidRPr="007647AC">
        <w:rPr>
          <w:rFonts w:ascii="Arial" w:hAnsi="Arial" w:cs="Arial"/>
          <w:b/>
          <w:szCs w:val="24"/>
        </w:rPr>
        <w:t>Podvozek a agregáty</w:t>
      </w:r>
    </w:p>
    <w:p w14:paraId="147FADC0" w14:textId="77777777" w:rsidR="007C7D98" w:rsidRPr="00E976F3" w:rsidRDefault="007C7D98" w:rsidP="007C7D98">
      <w:pPr>
        <w:jc w:val="both"/>
        <w:rPr>
          <w:rFonts w:ascii="Arial" w:hAnsi="Arial" w:cs="Arial"/>
          <w:b/>
          <w:color w:val="FF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7C7D98" w:rsidRPr="00406AA9" w14:paraId="091D597B" w14:textId="77777777" w:rsidTr="00A60419">
        <w:tc>
          <w:tcPr>
            <w:tcW w:w="817" w:type="dxa"/>
            <w:shd w:val="clear" w:color="auto" w:fill="auto"/>
          </w:tcPr>
          <w:p w14:paraId="01395022" w14:textId="77777777" w:rsidR="007C7D98" w:rsidRPr="00406AA9" w:rsidRDefault="007C7D98" w:rsidP="00A60419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0EC3D05E" w14:textId="52D2E780" w:rsidR="007C7D98" w:rsidRPr="00136764" w:rsidRDefault="00E15F17" w:rsidP="00CB2AA3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136764">
              <w:rPr>
                <w:rFonts w:ascii="Arial" w:hAnsi="Arial" w:cs="Arial"/>
                <w:szCs w:val="24"/>
              </w:rPr>
              <w:t>Vznětový</w:t>
            </w:r>
            <w:r w:rsidR="007C7D98" w:rsidRPr="00136764">
              <w:rPr>
                <w:rFonts w:ascii="Arial" w:hAnsi="Arial" w:cs="Arial"/>
                <w:szCs w:val="24"/>
              </w:rPr>
              <w:t xml:space="preserve"> motor o minimálním výkonu </w:t>
            </w:r>
            <w:r w:rsidR="00CB2AA3">
              <w:rPr>
                <w:rFonts w:ascii="Arial" w:hAnsi="Arial" w:cs="Arial"/>
                <w:szCs w:val="24"/>
              </w:rPr>
              <w:t>3</w:t>
            </w:r>
            <w:r w:rsidR="001E213D">
              <w:rPr>
                <w:rFonts w:ascii="Arial" w:hAnsi="Arial" w:cs="Arial"/>
                <w:szCs w:val="24"/>
              </w:rPr>
              <w:t>1</w:t>
            </w:r>
            <w:r w:rsidR="00CB2AA3">
              <w:rPr>
                <w:rFonts w:ascii="Arial" w:hAnsi="Arial" w:cs="Arial"/>
                <w:szCs w:val="24"/>
              </w:rPr>
              <w:t>5</w:t>
            </w:r>
            <w:r w:rsidR="007C7D98" w:rsidRPr="00136764">
              <w:rPr>
                <w:rFonts w:ascii="Arial" w:hAnsi="Arial" w:cs="Arial"/>
                <w:szCs w:val="24"/>
              </w:rPr>
              <w:t> kW</w:t>
            </w:r>
            <w:r w:rsidRPr="00136764">
              <w:rPr>
                <w:rFonts w:ascii="Arial" w:hAnsi="Arial" w:cs="Arial"/>
                <w:szCs w:val="24"/>
              </w:rPr>
              <w:t xml:space="preserve"> plnící emisní normu Euro </w:t>
            </w:r>
            <w:r w:rsidR="00CB2AA3">
              <w:rPr>
                <w:rFonts w:ascii="Arial" w:hAnsi="Arial" w:cs="Arial"/>
                <w:szCs w:val="24"/>
              </w:rPr>
              <w:t>6</w:t>
            </w:r>
            <w:r w:rsidRPr="00136764">
              <w:rPr>
                <w:rFonts w:ascii="Arial" w:hAnsi="Arial" w:cs="Arial"/>
                <w:szCs w:val="24"/>
              </w:rPr>
              <w:t>.</w:t>
            </w:r>
            <w:r w:rsidR="00766DE8" w:rsidRPr="00136764">
              <w:rPr>
                <w:rFonts w:ascii="Arial" w:hAnsi="Arial" w:cs="Arial"/>
                <w:szCs w:val="24"/>
              </w:rPr>
              <w:t xml:space="preserve">  </w:t>
            </w:r>
            <w:r w:rsidR="00766DE8" w:rsidRPr="00136764">
              <w:rPr>
                <w:rFonts w:ascii="Arial" w:hAnsi="Arial" w:cs="Arial"/>
                <w:color w:val="000000"/>
                <w:szCs w:val="24"/>
              </w:rPr>
              <w:t>Palivo motorová nafta (EN 590)</w:t>
            </w:r>
            <w:r w:rsidR="00766DE8" w:rsidRPr="00136764">
              <w:rPr>
                <w:rFonts w:ascii="Arial" w:hAnsi="Arial" w:cs="Arial"/>
                <w:szCs w:val="24"/>
              </w:rPr>
              <w:t>.</w:t>
            </w:r>
          </w:p>
        </w:tc>
      </w:tr>
      <w:tr w:rsidR="007C7D98" w:rsidRPr="00406AA9" w14:paraId="6944D992" w14:textId="77777777" w:rsidTr="00A60419">
        <w:tc>
          <w:tcPr>
            <w:tcW w:w="2376" w:type="dxa"/>
            <w:gridSpan w:val="2"/>
            <w:shd w:val="clear" w:color="auto" w:fill="auto"/>
          </w:tcPr>
          <w:p w14:paraId="45FE6C8F" w14:textId="77777777" w:rsidR="007C7D98" w:rsidRPr="00406AA9" w:rsidRDefault="007C7D98" w:rsidP="00A60419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406AA9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4C9773DE" w14:textId="77777777" w:rsidR="007C7D98" w:rsidRPr="00406AA9" w:rsidRDefault="007C7D98" w:rsidP="00A60419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15BB2A6" w14:textId="77777777" w:rsidR="00F91D04" w:rsidRDefault="00F91D04" w:rsidP="007C7D98">
      <w:pPr>
        <w:jc w:val="both"/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6410C2" w:rsidRPr="007647AC" w14:paraId="487D62BA" w14:textId="77777777" w:rsidTr="007A0453">
        <w:tc>
          <w:tcPr>
            <w:tcW w:w="817" w:type="dxa"/>
            <w:shd w:val="clear" w:color="auto" w:fill="auto"/>
          </w:tcPr>
          <w:p w14:paraId="6E872444" w14:textId="77777777" w:rsidR="006410C2" w:rsidRPr="007647AC" w:rsidRDefault="006410C2" w:rsidP="007A0453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51872403" w14:textId="3810A59B" w:rsidR="006410C2" w:rsidRPr="00703B4E" w:rsidRDefault="006410C2" w:rsidP="007A0453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Hasící systém v motorovém prostoru</w:t>
            </w:r>
            <w:r w:rsidRPr="00703B4E">
              <w:rPr>
                <w:rFonts w:ascii="Arial" w:hAnsi="Arial" w:cs="Arial"/>
                <w:szCs w:val="24"/>
              </w:rPr>
              <w:t>.</w:t>
            </w:r>
          </w:p>
        </w:tc>
      </w:tr>
      <w:tr w:rsidR="006410C2" w:rsidRPr="007647AC" w14:paraId="0FAB951E" w14:textId="77777777" w:rsidTr="007A0453">
        <w:tc>
          <w:tcPr>
            <w:tcW w:w="2376" w:type="dxa"/>
            <w:gridSpan w:val="2"/>
            <w:shd w:val="clear" w:color="auto" w:fill="auto"/>
          </w:tcPr>
          <w:p w14:paraId="0D415908" w14:textId="77777777" w:rsidR="006410C2" w:rsidRPr="007647AC" w:rsidRDefault="006410C2" w:rsidP="007A0453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7647AC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1F014B1F" w14:textId="77777777" w:rsidR="006410C2" w:rsidRPr="007647AC" w:rsidRDefault="006410C2" w:rsidP="007A0453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4733A1D3" w14:textId="77777777" w:rsidR="006410C2" w:rsidRPr="00406AA9" w:rsidRDefault="006410C2" w:rsidP="007C7D98">
      <w:pPr>
        <w:jc w:val="both"/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7647AC" w:rsidRPr="007647AC" w14:paraId="52233114" w14:textId="77777777" w:rsidTr="00A60419">
        <w:tc>
          <w:tcPr>
            <w:tcW w:w="817" w:type="dxa"/>
            <w:shd w:val="clear" w:color="auto" w:fill="auto"/>
          </w:tcPr>
          <w:p w14:paraId="05E14068" w14:textId="77777777" w:rsidR="007C7D98" w:rsidRPr="007647AC" w:rsidRDefault="007C7D98" w:rsidP="00A60419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2D708ECE" w14:textId="5445C41D" w:rsidR="007C7D98" w:rsidRPr="00703B4E" w:rsidRDefault="00CB2AA3" w:rsidP="00CB2AA3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proofErr w:type="gramStart"/>
            <w:r>
              <w:rPr>
                <w:rFonts w:ascii="Arial" w:hAnsi="Arial" w:cs="Arial"/>
                <w:szCs w:val="24"/>
              </w:rPr>
              <w:t xml:space="preserve">Automatická  </w:t>
            </w:r>
            <w:proofErr w:type="spellStart"/>
            <w:r>
              <w:rPr>
                <w:rFonts w:ascii="Arial" w:hAnsi="Arial" w:cs="Arial"/>
                <w:szCs w:val="24"/>
              </w:rPr>
              <w:t>dvanáctistupňová</w:t>
            </w:r>
            <w:r w:rsidR="00D85898">
              <w:rPr>
                <w:rFonts w:ascii="Arial" w:hAnsi="Arial" w:cs="Arial"/>
                <w:szCs w:val="24"/>
              </w:rPr>
              <w:t>převodovka</w:t>
            </w:r>
            <w:proofErr w:type="spellEnd"/>
            <w:proofErr w:type="gramEnd"/>
            <w:r w:rsidR="004944A5" w:rsidRPr="00703B4E">
              <w:rPr>
                <w:rFonts w:ascii="Arial" w:hAnsi="Arial" w:cs="Arial"/>
                <w:szCs w:val="24"/>
              </w:rPr>
              <w:t>.</w:t>
            </w:r>
          </w:p>
        </w:tc>
      </w:tr>
      <w:tr w:rsidR="007C7D98" w:rsidRPr="007647AC" w14:paraId="642C2CE2" w14:textId="77777777" w:rsidTr="00A60419">
        <w:tc>
          <w:tcPr>
            <w:tcW w:w="2376" w:type="dxa"/>
            <w:gridSpan w:val="2"/>
            <w:shd w:val="clear" w:color="auto" w:fill="auto"/>
          </w:tcPr>
          <w:p w14:paraId="2B1EA79B" w14:textId="77777777" w:rsidR="007C7D98" w:rsidRPr="007647AC" w:rsidRDefault="007C7D98" w:rsidP="00A60419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7647AC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5210A8E5" w14:textId="77777777" w:rsidR="007C7D98" w:rsidRPr="007647AC" w:rsidRDefault="007C7D98" w:rsidP="00A60419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DC2D630" w14:textId="77777777" w:rsidR="000C481F" w:rsidRDefault="000C481F" w:rsidP="007C7D98">
      <w:pPr>
        <w:jc w:val="both"/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4944A5" w:rsidRPr="007647AC" w14:paraId="366D33F9" w14:textId="77777777" w:rsidTr="00A17016">
        <w:tc>
          <w:tcPr>
            <w:tcW w:w="817" w:type="dxa"/>
            <w:shd w:val="clear" w:color="auto" w:fill="auto"/>
          </w:tcPr>
          <w:p w14:paraId="069F9B20" w14:textId="77777777" w:rsidR="004944A5" w:rsidRPr="007647AC" w:rsidRDefault="004944A5" w:rsidP="00A17016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340ECA21" w14:textId="77777777" w:rsidR="004944A5" w:rsidRPr="00703B4E" w:rsidRDefault="004944A5" w:rsidP="00F55D30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703B4E">
              <w:rPr>
                <w:rFonts w:ascii="Arial" w:hAnsi="Arial" w:cs="Arial"/>
                <w:color w:val="000000"/>
                <w:szCs w:val="24"/>
              </w:rPr>
              <w:t xml:space="preserve">Odlehčovací </w:t>
            </w:r>
            <w:r w:rsidR="00F17423" w:rsidRPr="00703B4E">
              <w:rPr>
                <w:rFonts w:ascii="Arial" w:hAnsi="Arial" w:cs="Arial"/>
                <w:color w:val="000000"/>
                <w:szCs w:val="24"/>
              </w:rPr>
              <w:t xml:space="preserve">brzda </w:t>
            </w:r>
            <w:r w:rsidR="00F55D30" w:rsidRPr="00703B4E">
              <w:rPr>
                <w:rFonts w:ascii="Arial" w:hAnsi="Arial" w:cs="Arial"/>
                <w:color w:val="000000"/>
                <w:szCs w:val="24"/>
              </w:rPr>
              <w:t xml:space="preserve">- </w:t>
            </w:r>
            <w:r w:rsidRPr="00703B4E">
              <w:rPr>
                <w:rFonts w:ascii="Arial" w:hAnsi="Arial" w:cs="Arial"/>
                <w:color w:val="000000"/>
                <w:szCs w:val="24"/>
              </w:rPr>
              <w:t>retardér s ručním i nožním ovládáním.</w:t>
            </w:r>
          </w:p>
        </w:tc>
      </w:tr>
      <w:tr w:rsidR="004944A5" w:rsidRPr="007647AC" w14:paraId="764A715D" w14:textId="77777777" w:rsidTr="00A17016">
        <w:tc>
          <w:tcPr>
            <w:tcW w:w="2376" w:type="dxa"/>
            <w:gridSpan w:val="2"/>
            <w:shd w:val="clear" w:color="auto" w:fill="auto"/>
          </w:tcPr>
          <w:p w14:paraId="166FA516" w14:textId="77777777" w:rsidR="004944A5" w:rsidRPr="007647AC" w:rsidRDefault="004944A5" w:rsidP="00A17016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7647AC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541CF75C" w14:textId="77777777" w:rsidR="004944A5" w:rsidRPr="007647AC" w:rsidRDefault="004944A5" w:rsidP="00A17016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0EC0109" w14:textId="77777777" w:rsidR="004944A5" w:rsidRPr="007647AC" w:rsidRDefault="004944A5" w:rsidP="007C7D98">
      <w:pPr>
        <w:jc w:val="both"/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7647AC" w:rsidRPr="00B028AE" w14:paraId="59552961" w14:textId="77777777" w:rsidTr="00A60419">
        <w:tc>
          <w:tcPr>
            <w:tcW w:w="817" w:type="dxa"/>
            <w:shd w:val="clear" w:color="auto" w:fill="auto"/>
          </w:tcPr>
          <w:p w14:paraId="18F080AD" w14:textId="77777777" w:rsidR="000C481F" w:rsidRPr="00B028AE" w:rsidRDefault="000C481F" w:rsidP="00A60419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5D852E7C" w14:textId="1CFCB4AC" w:rsidR="000C481F" w:rsidRPr="00B028AE" w:rsidRDefault="00F96C2E" w:rsidP="006410C2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B028AE">
              <w:rPr>
                <w:rFonts w:ascii="Arial" w:hAnsi="Arial" w:cs="Arial"/>
                <w:szCs w:val="24"/>
              </w:rPr>
              <w:t>Objem palivov</w:t>
            </w:r>
            <w:r w:rsidR="006410C2">
              <w:rPr>
                <w:rFonts w:ascii="Arial" w:hAnsi="Arial" w:cs="Arial"/>
                <w:szCs w:val="24"/>
              </w:rPr>
              <w:t>ých</w:t>
            </w:r>
            <w:r w:rsidRPr="00B028AE">
              <w:rPr>
                <w:rFonts w:ascii="Arial" w:hAnsi="Arial" w:cs="Arial"/>
                <w:szCs w:val="24"/>
              </w:rPr>
              <w:t xml:space="preserve"> nádrž</w:t>
            </w:r>
            <w:r w:rsidR="006410C2">
              <w:rPr>
                <w:rFonts w:ascii="Arial" w:hAnsi="Arial" w:cs="Arial"/>
                <w:szCs w:val="24"/>
              </w:rPr>
              <w:t>í</w:t>
            </w:r>
            <w:r w:rsidRPr="00B028AE">
              <w:rPr>
                <w:rFonts w:ascii="Arial" w:hAnsi="Arial" w:cs="Arial"/>
                <w:szCs w:val="24"/>
              </w:rPr>
              <w:t xml:space="preserve"> </w:t>
            </w:r>
            <w:r w:rsidR="00B142F9">
              <w:rPr>
                <w:rFonts w:ascii="Arial" w:hAnsi="Arial" w:cs="Arial"/>
                <w:szCs w:val="24"/>
              </w:rPr>
              <w:t xml:space="preserve">minimálně </w:t>
            </w:r>
            <w:r w:rsidR="006410C2">
              <w:rPr>
                <w:rFonts w:ascii="Arial" w:hAnsi="Arial" w:cs="Arial"/>
                <w:szCs w:val="24"/>
              </w:rPr>
              <w:t>65</w:t>
            </w:r>
            <w:r w:rsidR="007C6315">
              <w:rPr>
                <w:rFonts w:ascii="Arial" w:hAnsi="Arial" w:cs="Arial"/>
                <w:szCs w:val="24"/>
              </w:rPr>
              <w:t>0</w:t>
            </w:r>
            <w:r w:rsidRPr="00B028AE">
              <w:rPr>
                <w:rFonts w:ascii="Arial" w:hAnsi="Arial" w:cs="Arial"/>
                <w:szCs w:val="24"/>
              </w:rPr>
              <w:t xml:space="preserve"> </w:t>
            </w:r>
            <w:r w:rsidR="00B142F9">
              <w:rPr>
                <w:rFonts w:ascii="Arial" w:hAnsi="Arial" w:cs="Arial"/>
                <w:szCs w:val="24"/>
              </w:rPr>
              <w:t>litrů</w:t>
            </w:r>
          </w:p>
        </w:tc>
      </w:tr>
      <w:tr w:rsidR="000C481F" w:rsidRPr="00B028AE" w14:paraId="6AA41833" w14:textId="77777777" w:rsidTr="00A60419">
        <w:tc>
          <w:tcPr>
            <w:tcW w:w="2376" w:type="dxa"/>
            <w:gridSpan w:val="2"/>
            <w:shd w:val="clear" w:color="auto" w:fill="auto"/>
          </w:tcPr>
          <w:p w14:paraId="33216261" w14:textId="77777777" w:rsidR="000C481F" w:rsidRPr="00B028AE" w:rsidRDefault="000C481F" w:rsidP="00A60419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B028AE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22C7EB8C" w14:textId="77777777" w:rsidR="000C481F" w:rsidRPr="00B028AE" w:rsidRDefault="000C481F" w:rsidP="00A60419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4413B2A" w14:textId="77777777" w:rsidR="00E108C2" w:rsidRPr="00B028AE" w:rsidRDefault="00E108C2" w:rsidP="007C7D98">
      <w:pPr>
        <w:jc w:val="both"/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AE1953" w:rsidRPr="00B028AE" w14:paraId="587AC869" w14:textId="77777777" w:rsidTr="00A60419">
        <w:tc>
          <w:tcPr>
            <w:tcW w:w="817" w:type="dxa"/>
            <w:shd w:val="clear" w:color="auto" w:fill="auto"/>
          </w:tcPr>
          <w:p w14:paraId="45877D8B" w14:textId="77777777" w:rsidR="00AE1953" w:rsidRPr="00B028AE" w:rsidRDefault="00AE1953" w:rsidP="00A60419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79E81BAE" w14:textId="77777777" w:rsidR="00AE1953" w:rsidRPr="00B028AE" w:rsidRDefault="004944A5" w:rsidP="0014672B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Uzamykatelný</w:t>
            </w:r>
            <w:r w:rsidR="00E3379E" w:rsidRPr="008749CC">
              <w:rPr>
                <w:rFonts w:ascii="Arial" w:hAnsi="Arial" w:cs="Arial"/>
                <w:szCs w:val="24"/>
              </w:rPr>
              <w:t xml:space="preserve"> uzávěr paliv</w:t>
            </w:r>
            <w:r>
              <w:rPr>
                <w:rFonts w:ascii="Arial" w:hAnsi="Arial" w:cs="Arial"/>
                <w:szCs w:val="24"/>
              </w:rPr>
              <w:t>ové nádrže na pravé straně vozu</w:t>
            </w:r>
            <w:r w:rsidR="00E3379E" w:rsidRPr="008749CC">
              <w:rPr>
                <w:rFonts w:ascii="Arial" w:hAnsi="Arial" w:cs="Arial"/>
                <w:szCs w:val="24"/>
              </w:rPr>
              <w:t xml:space="preserve">. </w:t>
            </w:r>
            <w:r w:rsidR="00E3379E">
              <w:rPr>
                <w:rFonts w:ascii="Arial" w:hAnsi="Arial" w:cs="Arial"/>
                <w:szCs w:val="24"/>
              </w:rPr>
              <w:t>Plnící hrdlo</w:t>
            </w:r>
            <w:r w:rsidR="00CB5CF8" w:rsidRPr="00B028AE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CB5CF8" w:rsidRPr="00B028AE">
              <w:rPr>
                <w:rFonts w:ascii="Arial" w:hAnsi="Arial" w:cs="Arial"/>
                <w:szCs w:val="24"/>
              </w:rPr>
              <w:t>Adblue</w:t>
            </w:r>
            <w:proofErr w:type="spellEnd"/>
            <w:r w:rsidR="00CB5CF8" w:rsidRPr="00B028AE">
              <w:rPr>
                <w:rFonts w:ascii="Arial" w:hAnsi="Arial" w:cs="Arial"/>
                <w:szCs w:val="24"/>
              </w:rPr>
              <w:t xml:space="preserve"> </w:t>
            </w:r>
            <w:r w:rsidR="00E3379E" w:rsidRPr="008749CC">
              <w:rPr>
                <w:rFonts w:ascii="Arial" w:hAnsi="Arial" w:cs="Arial"/>
                <w:szCs w:val="24"/>
              </w:rPr>
              <w:t>uzpůsobené pouze pro doplnění této kapaliny - hrdlo nesmí umožnit zasunutí běžné tankovací pistole užívané pro motorovou naftu.</w:t>
            </w:r>
          </w:p>
        </w:tc>
      </w:tr>
      <w:tr w:rsidR="00AE1953" w:rsidRPr="00B028AE" w14:paraId="2E63C176" w14:textId="77777777" w:rsidTr="00A60419">
        <w:tc>
          <w:tcPr>
            <w:tcW w:w="2376" w:type="dxa"/>
            <w:gridSpan w:val="2"/>
            <w:shd w:val="clear" w:color="auto" w:fill="auto"/>
          </w:tcPr>
          <w:p w14:paraId="79675B0D" w14:textId="77777777" w:rsidR="00AE1953" w:rsidRPr="00B028AE" w:rsidRDefault="00AE1953" w:rsidP="00A60419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B028AE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0D1D0C0B" w14:textId="77777777" w:rsidR="00AE1953" w:rsidRPr="00B028AE" w:rsidRDefault="00AE1953" w:rsidP="00A60419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44019FF0" w14:textId="77777777" w:rsidR="00503A2D" w:rsidRDefault="00503A2D" w:rsidP="007C7D98">
      <w:pPr>
        <w:jc w:val="both"/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061D1A" w:rsidRPr="00406AA9" w14:paraId="05E5C087" w14:textId="77777777" w:rsidTr="00A60419">
        <w:tc>
          <w:tcPr>
            <w:tcW w:w="817" w:type="dxa"/>
            <w:shd w:val="clear" w:color="auto" w:fill="auto"/>
          </w:tcPr>
          <w:p w14:paraId="0D618C63" w14:textId="77777777" w:rsidR="00061D1A" w:rsidRPr="00406AA9" w:rsidRDefault="00061D1A" w:rsidP="00A60419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72536F67" w14:textId="77777777" w:rsidR="00061D1A" w:rsidRPr="00406AA9" w:rsidRDefault="0005198C" w:rsidP="00A60419">
            <w:pPr>
              <w:tabs>
                <w:tab w:val="left" w:pos="567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06AA9">
              <w:rPr>
                <w:rFonts w:ascii="Arial" w:hAnsi="Arial" w:cs="Arial"/>
                <w:szCs w:val="24"/>
              </w:rPr>
              <w:t>Krytí horkých částí výfukového potrubí, popř. turbodmychadla tak, aby ani při náhodném úniku paliva nebo jiné provozní náplně, nemohlo dojít k požáru vozu.</w:t>
            </w:r>
          </w:p>
        </w:tc>
      </w:tr>
      <w:tr w:rsidR="00061D1A" w:rsidRPr="00406AA9" w14:paraId="62B0E4EB" w14:textId="77777777" w:rsidTr="00A60419">
        <w:tc>
          <w:tcPr>
            <w:tcW w:w="2376" w:type="dxa"/>
            <w:gridSpan w:val="2"/>
            <w:shd w:val="clear" w:color="auto" w:fill="auto"/>
          </w:tcPr>
          <w:p w14:paraId="5A17A321" w14:textId="77777777" w:rsidR="00061D1A" w:rsidRPr="00406AA9" w:rsidRDefault="00061D1A" w:rsidP="00A60419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406AA9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57DA09A5" w14:textId="77777777" w:rsidR="00061D1A" w:rsidRPr="00406AA9" w:rsidRDefault="00061D1A" w:rsidP="00A60419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74AED61" w14:textId="77777777" w:rsidR="001D5407" w:rsidRPr="00406AA9" w:rsidRDefault="001D5407" w:rsidP="007C7D98">
      <w:pPr>
        <w:jc w:val="both"/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7647AC" w:rsidRPr="007647AC" w14:paraId="48B60BC2" w14:textId="77777777" w:rsidTr="00A60419">
        <w:tc>
          <w:tcPr>
            <w:tcW w:w="817" w:type="dxa"/>
            <w:shd w:val="clear" w:color="auto" w:fill="auto"/>
          </w:tcPr>
          <w:p w14:paraId="50816C31" w14:textId="77777777" w:rsidR="007C7D98" w:rsidRPr="007647AC" w:rsidRDefault="007C7D98" w:rsidP="00A60419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1020785C" w14:textId="77777777" w:rsidR="007C7D98" w:rsidRPr="007E652F" w:rsidRDefault="00852971" w:rsidP="004944A5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N</w:t>
            </w:r>
            <w:r w:rsidR="0005198C" w:rsidRPr="007E652F">
              <w:rPr>
                <w:rFonts w:ascii="Arial" w:hAnsi="Arial" w:cs="Arial"/>
                <w:bCs/>
                <w:szCs w:val="24"/>
              </w:rPr>
              <w:t>aftové nezávisl</w:t>
            </w:r>
            <w:r>
              <w:rPr>
                <w:rFonts w:ascii="Arial" w:hAnsi="Arial" w:cs="Arial"/>
                <w:bCs/>
                <w:szCs w:val="24"/>
              </w:rPr>
              <w:t>é topení.</w:t>
            </w:r>
          </w:p>
        </w:tc>
      </w:tr>
      <w:tr w:rsidR="007C7D98" w:rsidRPr="007647AC" w14:paraId="71431B5A" w14:textId="77777777" w:rsidTr="00A60419">
        <w:tc>
          <w:tcPr>
            <w:tcW w:w="2376" w:type="dxa"/>
            <w:gridSpan w:val="2"/>
            <w:shd w:val="clear" w:color="auto" w:fill="auto"/>
          </w:tcPr>
          <w:p w14:paraId="0AEDDD02" w14:textId="77777777" w:rsidR="007C7D98" w:rsidRPr="007647AC" w:rsidRDefault="007C7D98" w:rsidP="00A60419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7647AC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62444CCC" w14:textId="77777777" w:rsidR="007C7D98" w:rsidRPr="007647AC" w:rsidRDefault="007C7D98" w:rsidP="00A60419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67D4574" w14:textId="77777777" w:rsidR="007C7D98" w:rsidRPr="007647AC" w:rsidRDefault="007C7D98" w:rsidP="007C7D98">
      <w:pPr>
        <w:jc w:val="both"/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7647AC" w:rsidRPr="007647AC" w14:paraId="7320DF8B" w14:textId="77777777" w:rsidTr="00A60419">
        <w:tc>
          <w:tcPr>
            <w:tcW w:w="817" w:type="dxa"/>
            <w:shd w:val="clear" w:color="auto" w:fill="auto"/>
          </w:tcPr>
          <w:p w14:paraId="7EDE536C" w14:textId="77777777" w:rsidR="003A4EFF" w:rsidRPr="007647AC" w:rsidRDefault="003A4EFF" w:rsidP="00A60419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32333FBC" w14:textId="77777777" w:rsidR="003A4EFF" w:rsidRPr="007647AC" w:rsidRDefault="003A4EFF" w:rsidP="003331C3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7647AC">
              <w:rPr>
                <w:rFonts w:ascii="Arial" w:hAnsi="Arial" w:cs="Arial"/>
                <w:szCs w:val="24"/>
              </w:rPr>
              <w:t xml:space="preserve">Bezúdržbové </w:t>
            </w:r>
            <w:r w:rsidR="0005198C" w:rsidRPr="007647AC">
              <w:rPr>
                <w:rFonts w:ascii="Arial" w:hAnsi="Arial" w:cs="Arial"/>
                <w:szCs w:val="24"/>
              </w:rPr>
              <w:t>akumulátory s</w:t>
            </w:r>
            <w:r w:rsidR="00B142F9">
              <w:rPr>
                <w:rFonts w:ascii="Arial" w:hAnsi="Arial" w:cs="Arial"/>
                <w:szCs w:val="24"/>
              </w:rPr>
              <w:t> </w:t>
            </w:r>
            <w:r w:rsidR="003331C3">
              <w:rPr>
                <w:rFonts w:ascii="Arial" w:hAnsi="Arial" w:cs="Arial"/>
                <w:szCs w:val="24"/>
              </w:rPr>
              <w:t>kapacitou</w:t>
            </w:r>
            <w:r w:rsidR="00B142F9">
              <w:rPr>
                <w:rFonts w:ascii="Arial" w:hAnsi="Arial" w:cs="Arial"/>
                <w:szCs w:val="24"/>
              </w:rPr>
              <w:t xml:space="preserve"> minimálně 225 </w:t>
            </w:r>
            <w:proofErr w:type="spellStart"/>
            <w:r w:rsidR="00B142F9">
              <w:rPr>
                <w:rFonts w:ascii="Arial" w:hAnsi="Arial" w:cs="Arial"/>
                <w:szCs w:val="24"/>
              </w:rPr>
              <w:t>Ah</w:t>
            </w:r>
            <w:proofErr w:type="spellEnd"/>
            <w:r w:rsidR="00F40FB9" w:rsidRPr="007647AC">
              <w:rPr>
                <w:rFonts w:ascii="Arial" w:hAnsi="Arial" w:cs="Arial"/>
                <w:szCs w:val="24"/>
              </w:rPr>
              <w:t xml:space="preserve">, </w:t>
            </w:r>
            <w:r w:rsidRPr="007647AC">
              <w:rPr>
                <w:rFonts w:ascii="Arial" w:hAnsi="Arial" w:cs="Arial"/>
                <w:szCs w:val="24"/>
              </w:rPr>
              <w:t>mechanický</w:t>
            </w:r>
            <w:r w:rsidR="00F40FB9" w:rsidRPr="007647AC">
              <w:rPr>
                <w:rFonts w:ascii="Arial" w:hAnsi="Arial" w:cs="Arial"/>
                <w:szCs w:val="24"/>
              </w:rPr>
              <w:t xml:space="preserve"> odpojovač</w:t>
            </w:r>
            <w:r w:rsidR="008A1D43">
              <w:rPr>
                <w:rFonts w:ascii="Arial" w:hAnsi="Arial" w:cs="Arial"/>
                <w:szCs w:val="24"/>
              </w:rPr>
              <w:t>.</w:t>
            </w:r>
          </w:p>
        </w:tc>
      </w:tr>
      <w:tr w:rsidR="003A4EFF" w:rsidRPr="007647AC" w14:paraId="71ABC711" w14:textId="77777777" w:rsidTr="00A60419">
        <w:tc>
          <w:tcPr>
            <w:tcW w:w="2376" w:type="dxa"/>
            <w:gridSpan w:val="2"/>
            <w:shd w:val="clear" w:color="auto" w:fill="auto"/>
          </w:tcPr>
          <w:p w14:paraId="4F2CC5F1" w14:textId="77777777" w:rsidR="003A4EFF" w:rsidRPr="007647AC" w:rsidRDefault="003A4EFF" w:rsidP="00A60419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7647AC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03B27E81" w14:textId="77777777" w:rsidR="003A4EFF" w:rsidRPr="007647AC" w:rsidRDefault="003A4EFF" w:rsidP="00A60419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00DDD2" w14:textId="77777777" w:rsidR="0082378F" w:rsidRPr="007647AC" w:rsidRDefault="0082378F" w:rsidP="0082378F">
      <w:pPr>
        <w:jc w:val="both"/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7647AC" w:rsidRPr="007647AC" w14:paraId="175193D3" w14:textId="77777777" w:rsidTr="00A60419">
        <w:tc>
          <w:tcPr>
            <w:tcW w:w="817" w:type="dxa"/>
            <w:shd w:val="clear" w:color="auto" w:fill="auto"/>
          </w:tcPr>
          <w:p w14:paraId="4A4AAADD" w14:textId="77777777" w:rsidR="00DF14BA" w:rsidRPr="007647AC" w:rsidRDefault="00DF14BA" w:rsidP="00A60419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2D89B781" w14:textId="77777777" w:rsidR="00DF14BA" w:rsidRPr="007647AC" w:rsidRDefault="00DF14BA" w:rsidP="00A60419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7647AC">
              <w:rPr>
                <w:rFonts w:ascii="Arial" w:hAnsi="Arial" w:cs="Arial"/>
                <w:szCs w:val="24"/>
              </w:rPr>
              <w:t>Vysoušeč vzduchu s odlučovačem oleje.</w:t>
            </w:r>
          </w:p>
        </w:tc>
      </w:tr>
      <w:tr w:rsidR="00DF14BA" w:rsidRPr="007647AC" w14:paraId="23AAB0E9" w14:textId="77777777" w:rsidTr="00A60419">
        <w:tc>
          <w:tcPr>
            <w:tcW w:w="2376" w:type="dxa"/>
            <w:gridSpan w:val="2"/>
            <w:shd w:val="clear" w:color="auto" w:fill="auto"/>
          </w:tcPr>
          <w:p w14:paraId="2FA0D5D4" w14:textId="77777777" w:rsidR="00DF14BA" w:rsidRPr="007647AC" w:rsidRDefault="00DF14BA" w:rsidP="00A60419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7647AC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4837E721" w14:textId="77777777" w:rsidR="00DF14BA" w:rsidRPr="007647AC" w:rsidRDefault="00DF14BA" w:rsidP="00A60419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519EE7" w14:textId="77777777" w:rsidR="00DF14BA" w:rsidRPr="007647AC" w:rsidRDefault="00DF14BA" w:rsidP="0082378F">
      <w:pPr>
        <w:jc w:val="both"/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7647AC" w:rsidRPr="007647AC" w14:paraId="072067A1" w14:textId="77777777" w:rsidTr="00A60419">
        <w:tc>
          <w:tcPr>
            <w:tcW w:w="817" w:type="dxa"/>
            <w:shd w:val="clear" w:color="auto" w:fill="auto"/>
          </w:tcPr>
          <w:p w14:paraId="6449EFF6" w14:textId="77777777" w:rsidR="0082378F" w:rsidRPr="007647AC" w:rsidRDefault="0082378F" w:rsidP="00A60419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0387ADBA" w14:textId="77777777" w:rsidR="0082378F" w:rsidRPr="007647AC" w:rsidRDefault="0082378F" w:rsidP="00A60419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7647AC">
              <w:rPr>
                <w:rFonts w:ascii="Arial" w:hAnsi="Arial" w:cs="Arial"/>
                <w:szCs w:val="24"/>
              </w:rPr>
              <w:t>Kotoučové brzdy na přední i zadní nápravě.</w:t>
            </w:r>
          </w:p>
        </w:tc>
      </w:tr>
      <w:tr w:rsidR="0082378F" w:rsidRPr="007647AC" w14:paraId="29863BE0" w14:textId="77777777" w:rsidTr="00A60419">
        <w:tc>
          <w:tcPr>
            <w:tcW w:w="2376" w:type="dxa"/>
            <w:gridSpan w:val="2"/>
            <w:shd w:val="clear" w:color="auto" w:fill="auto"/>
          </w:tcPr>
          <w:p w14:paraId="013441AA" w14:textId="77777777" w:rsidR="0082378F" w:rsidRPr="007647AC" w:rsidRDefault="0082378F" w:rsidP="00A60419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7647AC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4CC7D6BF" w14:textId="77777777" w:rsidR="0082378F" w:rsidRPr="007647AC" w:rsidRDefault="0082378F" w:rsidP="00A60419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DB3C131" w14:textId="77777777" w:rsidR="00824965" w:rsidRDefault="00824965" w:rsidP="004C6561">
      <w:pPr>
        <w:jc w:val="both"/>
        <w:rPr>
          <w:rFonts w:ascii="Arial" w:hAnsi="Arial" w:cs="Arial"/>
          <w:b/>
          <w:color w:val="FF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3977F6" w:rsidRPr="007647AC" w14:paraId="0EEFD2F4" w14:textId="77777777" w:rsidTr="003416AB">
        <w:tc>
          <w:tcPr>
            <w:tcW w:w="817" w:type="dxa"/>
            <w:shd w:val="clear" w:color="auto" w:fill="auto"/>
          </w:tcPr>
          <w:p w14:paraId="14072CDA" w14:textId="77777777" w:rsidR="003977F6" w:rsidRPr="007647AC" w:rsidRDefault="003977F6" w:rsidP="003416AB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72505593" w14:textId="77777777" w:rsidR="003977F6" w:rsidRPr="003977F6" w:rsidRDefault="003977F6" w:rsidP="003977F6">
            <w:pPr>
              <w:tabs>
                <w:tab w:val="left" w:pos="567"/>
              </w:tabs>
              <w:jc w:val="both"/>
              <w:rPr>
                <w:rFonts w:ascii="Calibri" w:eastAsia="Arial Unicode MS" w:hAnsi="Calibri"/>
                <w:kern w:val="24"/>
                <w:sz w:val="22"/>
                <w:szCs w:val="22"/>
              </w:rPr>
            </w:pPr>
            <w:r w:rsidRPr="003977F6">
              <w:rPr>
                <w:rFonts w:ascii="Arial" w:hAnsi="Arial" w:cs="Arial"/>
                <w:szCs w:val="24"/>
              </w:rPr>
              <w:t xml:space="preserve">Litá kola nebo </w:t>
            </w:r>
            <w:r w:rsidR="00136764">
              <w:rPr>
                <w:rFonts w:ascii="Arial" w:hAnsi="Arial" w:cs="Arial"/>
                <w:szCs w:val="24"/>
              </w:rPr>
              <w:t xml:space="preserve">designově odpovídající </w:t>
            </w:r>
            <w:r w:rsidRPr="003977F6">
              <w:rPr>
                <w:rFonts w:ascii="Arial" w:hAnsi="Arial" w:cs="Arial"/>
                <w:szCs w:val="24"/>
              </w:rPr>
              <w:t>poklice kol, plnohodnotné rezervní kolo.</w:t>
            </w:r>
          </w:p>
        </w:tc>
      </w:tr>
      <w:tr w:rsidR="003977F6" w:rsidRPr="007647AC" w14:paraId="2DBD27D0" w14:textId="77777777" w:rsidTr="003416AB">
        <w:tc>
          <w:tcPr>
            <w:tcW w:w="2376" w:type="dxa"/>
            <w:gridSpan w:val="2"/>
            <w:shd w:val="clear" w:color="auto" w:fill="auto"/>
          </w:tcPr>
          <w:p w14:paraId="217C9982" w14:textId="77777777" w:rsidR="003977F6" w:rsidRPr="007647AC" w:rsidRDefault="003977F6" w:rsidP="003416AB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7647AC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4419D2EA" w14:textId="77777777" w:rsidR="003977F6" w:rsidRPr="007647AC" w:rsidRDefault="003977F6" w:rsidP="003416AB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4CAD1102" w14:textId="77777777" w:rsidR="00703B4E" w:rsidRPr="00E976F3" w:rsidRDefault="00703B4E" w:rsidP="004C6561">
      <w:pPr>
        <w:jc w:val="both"/>
        <w:rPr>
          <w:rFonts w:ascii="Arial" w:hAnsi="Arial" w:cs="Arial"/>
          <w:b/>
          <w:color w:val="FF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0C481F" w:rsidRPr="00A60419" w14:paraId="765D60A6" w14:textId="77777777" w:rsidTr="00A60419">
        <w:tc>
          <w:tcPr>
            <w:tcW w:w="817" w:type="dxa"/>
            <w:shd w:val="clear" w:color="auto" w:fill="auto"/>
          </w:tcPr>
          <w:p w14:paraId="26724747" w14:textId="77777777" w:rsidR="000C481F" w:rsidRPr="009138FB" w:rsidRDefault="000C481F" w:rsidP="00A60419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09254890" w14:textId="77777777" w:rsidR="000C481F" w:rsidRPr="009138FB" w:rsidRDefault="00F40FB9" w:rsidP="00A60419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9138FB">
              <w:rPr>
                <w:rFonts w:ascii="Arial" w:hAnsi="Arial" w:cs="Arial"/>
                <w:szCs w:val="24"/>
              </w:rPr>
              <w:t>Vnitřní osvětlení motorového prostoru.</w:t>
            </w:r>
          </w:p>
        </w:tc>
      </w:tr>
      <w:tr w:rsidR="000C481F" w:rsidRPr="00A60419" w14:paraId="269CF1AA" w14:textId="77777777" w:rsidTr="00A60419">
        <w:tc>
          <w:tcPr>
            <w:tcW w:w="2376" w:type="dxa"/>
            <w:gridSpan w:val="2"/>
            <w:shd w:val="clear" w:color="auto" w:fill="auto"/>
          </w:tcPr>
          <w:p w14:paraId="7751C42D" w14:textId="77777777" w:rsidR="000C481F" w:rsidRPr="009138FB" w:rsidRDefault="000C481F" w:rsidP="00A60419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9138FB">
              <w:rPr>
                <w:rFonts w:ascii="Arial" w:hAnsi="Arial" w:cs="Arial"/>
                <w:szCs w:val="24"/>
              </w:rPr>
              <w:lastRenderedPageBreak/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16DFE690" w14:textId="77777777" w:rsidR="000C481F" w:rsidRPr="009138FB" w:rsidRDefault="000C481F" w:rsidP="00A60419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DEFC7F1" w14:textId="77777777" w:rsidR="00E043D2" w:rsidRDefault="00E043D2" w:rsidP="004C6561">
      <w:pPr>
        <w:jc w:val="both"/>
        <w:rPr>
          <w:rFonts w:ascii="Arial" w:hAnsi="Arial" w:cs="Arial"/>
          <w:b/>
          <w:color w:val="FF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9138FB" w:rsidRPr="009138FB" w14:paraId="705EF3BF" w14:textId="77777777" w:rsidTr="00A60419">
        <w:tc>
          <w:tcPr>
            <w:tcW w:w="817" w:type="dxa"/>
            <w:shd w:val="clear" w:color="auto" w:fill="auto"/>
          </w:tcPr>
          <w:p w14:paraId="22D669CE" w14:textId="77777777" w:rsidR="000C481F" w:rsidRPr="009138FB" w:rsidRDefault="000C481F" w:rsidP="00A60419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16A5C40D" w14:textId="77777777" w:rsidR="000C481F" w:rsidRPr="00703B4E" w:rsidRDefault="000C481F" w:rsidP="00090388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703B4E">
              <w:rPr>
                <w:rFonts w:ascii="Arial" w:hAnsi="Arial" w:cs="Arial"/>
                <w:szCs w:val="24"/>
              </w:rPr>
              <w:t>Schéma rozmístění jističů</w:t>
            </w:r>
            <w:r w:rsidR="008A1D43" w:rsidRPr="00703B4E">
              <w:rPr>
                <w:rFonts w:ascii="Arial" w:hAnsi="Arial" w:cs="Arial"/>
                <w:szCs w:val="24"/>
              </w:rPr>
              <w:t>, pojistek</w:t>
            </w:r>
            <w:r w:rsidRPr="00703B4E">
              <w:rPr>
                <w:rFonts w:ascii="Arial" w:hAnsi="Arial" w:cs="Arial"/>
                <w:szCs w:val="24"/>
              </w:rPr>
              <w:t xml:space="preserve"> a relé umístěné v rozvodné skříni elektroinstalace.</w:t>
            </w:r>
          </w:p>
        </w:tc>
      </w:tr>
      <w:tr w:rsidR="000C481F" w:rsidRPr="009138FB" w14:paraId="43320B9C" w14:textId="77777777" w:rsidTr="00A60419">
        <w:tc>
          <w:tcPr>
            <w:tcW w:w="2376" w:type="dxa"/>
            <w:gridSpan w:val="2"/>
            <w:shd w:val="clear" w:color="auto" w:fill="auto"/>
          </w:tcPr>
          <w:p w14:paraId="05B9DC1A" w14:textId="77777777" w:rsidR="000C481F" w:rsidRPr="009138FB" w:rsidRDefault="000C481F" w:rsidP="00A60419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9138FB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463D92B5" w14:textId="77777777" w:rsidR="000C481F" w:rsidRPr="009138FB" w:rsidRDefault="000C481F" w:rsidP="00A60419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1F4420D" w14:textId="77777777" w:rsidR="004C6561" w:rsidRDefault="004C6561" w:rsidP="004C6561">
      <w:pPr>
        <w:jc w:val="both"/>
        <w:rPr>
          <w:rFonts w:ascii="Arial" w:hAnsi="Arial" w:cs="Arial"/>
          <w:b/>
          <w:color w:val="FF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6410C2" w:rsidRPr="009138FB" w14:paraId="345ED5EC" w14:textId="77777777" w:rsidTr="007A0453">
        <w:tc>
          <w:tcPr>
            <w:tcW w:w="817" w:type="dxa"/>
            <w:shd w:val="clear" w:color="auto" w:fill="auto"/>
          </w:tcPr>
          <w:p w14:paraId="3D88AD73" w14:textId="77777777" w:rsidR="006410C2" w:rsidRPr="009138FB" w:rsidRDefault="006410C2" w:rsidP="007A0453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3F72DB96" w14:textId="26663C77" w:rsidR="006410C2" w:rsidRPr="009138FB" w:rsidRDefault="006410C2" w:rsidP="007A0453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Vzduchový klakson.</w:t>
            </w:r>
          </w:p>
        </w:tc>
      </w:tr>
      <w:tr w:rsidR="006410C2" w:rsidRPr="009138FB" w14:paraId="0A54FFF8" w14:textId="77777777" w:rsidTr="007A0453">
        <w:tc>
          <w:tcPr>
            <w:tcW w:w="2376" w:type="dxa"/>
            <w:gridSpan w:val="2"/>
            <w:shd w:val="clear" w:color="auto" w:fill="auto"/>
          </w:tcPr>
          <w:p w14:paraId="35417CB3" w14:textId="77777777" w:rsidR="006410C2" w:rsidRPr="009138FB" w:rsidRDefault="006410C2" w:rsidP="007A0453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9138FB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2C59C12F" w14:textId="77777777" w:rsidR="006410C2" w:rsidRPr="009138FB" w:rsidRDefault="006410C2" w:rsidP="007A0453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B89B8F1" w14:textId="77777777" w:rsidR="006410C2" w:rsidRDefault="006410C2" w:rsidP="004C6561">
      <w:pPr>
        <w:jc w:val="both"/>
        <w:rPr>
          <w:rFonts w:ascii="Arial" w:hAnsi="Arial" w:cs="Arial"/>
          <w:b/>
          <w:color w:val="FF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151CEA" w:rsidRPr="009138FB" w14:paraId="5FD56A46" w14:textId="77777777" w:rsidTr="00B21757">
        <w:tc>
          <w:tcPr>
            <w:tcW w:w="817" w:type="dxa"/>
            <w:shd w:val="clear" w:color="auto" w:fill="auto"/>
          </w:tcPr>
          <w:p w14:paraId="4296D985" w14:textId="77777777" w:rsidR="00151CEA" w:rsidRPr="009138FB" w:rsidRDefault="00151CEA" w:rsidP="00B21757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30239344" w14:textId="25ABE6F4" w:rsidR="00151CEA" w:rsidRPr="009138FB" w:rsidRDefault="0041603C" w:rsidP="00B21757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Zastávková brzda</w:t>
            </w:r>
            <w:r w:rsidR="001302BD">
              <w:rPr>
                <w:rFonts w:ascii="Arial" w:hAnsi="Arial" w:cs="Arial"/>
                <w:szCs w:val="24"/>
              </w:rPr>
              <w:t>.</w:t>
            </w:r>
          </w:p>
        </w:tc>
      </w:tr>
      <w:tr w:rsidR="00151CEA" w:rsidRPr="009138FB" w14:paraId="4FB3A7A5" w14:textId="77777777" w:rsidTr="00B21757">
        <w:tc>
          <w:tcPr>
            <w:tcW w:w="2376" w:type="dxa"/>
            <w:gridSpan w:val="2"/>
            <w:shd w:val="clear" w:color="auto" w:fill="auto"/>
          </w:tcPr>
          <w:p w14:paraId="195ADFB7" w14:textId="77777777" w:rsidR="00151CEA" w:rsidRPr="009138FB" w:rsidRDefault="00151CEA" w:rsidP="00B21757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9138FB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4E45329E" w14:textId="77777777" w:rsidR="00151CEA" w:rsidRPr="009138FB" w:rsidRDefault="00151CEA" w:rsidP="00B21757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A335363" w14:textId="77777777" w:rsidR="00151CEA" w:rsidRPr="00E976F3" w:rsidRDefault="00151CEA" w:rsidP="004C6561">
      <w:pPr>
        <w:jc w:val="both"/>
        <w:rPr>
          <w:rFonts w:ascii="Arial" w:hAnsi="Arial" w:cs="Arial"/>
          <w:b/>
          <w:color w:val="FF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E108C2" w:rsidRPr="00B028AE" w14:paraId="2C0BDD45" w14:textId="77777777" w:rsidTr="00A60419">
        <w:tc>
          <w:tcPr>
            <w:tcW w:w="817" w:type="dxa"/>
            <w:shd w:val="clear" w:color="auto" w:fill="auto"/>
          </w:tcPr>
          <w:p w14:paraId="5E12CCC3" w14:textId="77777777" w:rsidR="00E108C2" w:rsidRPr="00B028AE" w:rsidRDefault="00E108C2" w:rsidP="00A60419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12463FD7" w14:textId="77777777" w:rsidR="00E108C2" w:rsidRPr="00B028AE" w:rsidRDefault="00E108C2" w:rsidP="00A60419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B028AE">
              <w:rPr>
                <w:rFonts w:ascii="Arial" w:hAnsi="Arial" w:cs="Arial"/>
                <w:szCs w:val="24"/>
              </w:rPr>
              <w:t>Všechny provozní náplně (maziva apod.) musí být předepsány pomocí obecně užívané technické specifikace, nikoliv pouze jménem výrobce a typovým označením.</w:t>
            </w:r>
          </w:p>
        </w:tc>
      </w:tr>
      <w:tr w:rsidR="00E108C2" w:rsidRPr="00B028AE" w14:paraId="33091441" w14:textId="77777777" w:rsidTr="00A60419">
        <w:tc>
          <w:tcPr>
            <w:tcW w:w="2376" w:type="dxa"/>
            <w:gridSpan w:val="2"/>
            <w:shd w:val="clear" w:color="auto" w:fill="auto"/>
          </w:tcPr>
          <w:p w14:paraId="5E346274" w14:textId="77777777" w:rsidR="00E108C2" w:rsidRPr="00B028AE" w:rsidRDefault="00E108C2" w:rsidP="00A60419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B028AE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1AB1D36F" w14:textId="77777777" w:rsidR="00E108C2" w:rsidRPr="00B028AE" w:rsidRDefault="00E108C2" w:rsidP="00A60419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E5ACDA9" w14:textId="77777777" w:rsidR="00E108C2" w:rsidRPr="00B028AE" w:rsidRDefault="00E108C2" w:rsidP="004C6561">
      <w:pPr>
        <w:jc w:val="both"/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7005"/>
      </w:tblGrid>
      <w:tr w:rsidR="004C6561" w:rsidRPr="00B028AE" w14:paraId="3B2E3F60" w14:textId="77777777" w:rsidTr="00A60419">
        <w:tc>
          <w:tcPr>
            <w:tcW w:w="817" w:type="dxa"/>
            <w:shd w:val="clear" w:color="auto" w:fill="auto"/>
          </w:tcPr>
          <w:p w14:paraId="7C90DA9B" w14:textId="77777777" w:rsidR="004C6561" w:rsidRPr="00B028AE" w:rsidRDefault="004C6561" w:rsidP="00A60419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64" w:type="dxa"/>
            <w:gridSpan w:val="2"/>
            <w:shd w:val="clear" w:color="auto" w:fill="auto"/>
          </w:tcPr>
          <w:p w14:paraId="5C1F6338" w14:textId="77777777" w:rsidR="004C6561" w:rsidRPr="00B028AE" w:rsidRDefault="004C6561" w:rsidP="00A60419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B028AE">
              <w:rPr>
                <w:rFonts w:ascii="Arial" w:hAnsi="Arial" w:cs="Arial"/>
                <w:szCs w:val="24"/>
              </w:rPr>
              <w:t xml:space="preserve">Agregáty </w:t>
            </w:r>
            <w:r w:rsidR="002B44ED" w:rsidRPr="00B028AE">
              <w:rPr>
                <w:rFonts w:ascii="Arial" w:hAnsi="Arial" w:cs="Arial"/>
                <w:szCs w:val="24"/>
              </w:rPr>
              <w:t>autobu</w:t>
            </w:r>
            <w:r w:rsidRPr="00B028AE">
              <w:rPr>
                <w:rFonts w:ascii="Arial" w:hAnsi="Arial" w:cs="Arial"/>
                <w:szCs w:val="24"/>
              </w:rPr>
              <w:t>su nebudou rušeny běžnými vnějšími vlivy (vysílací stanice záchranářů, mobilní telefony, dálková ovládání a zabezpečení apod.).</w:t>
            </w:r>
          </w:p>
        </w:tc>
      </w:tr>
      <w:tr w:rsidR="004C6561" w:rsidRPr="00B028AE" w14:paraId="61E8992B" w14:textId="77777777" w:rsidTr="00A60419">
        <w:tc>
          <w:tcPr>
            <w:tcW w:w="2376" w:type="dxa"/>
            <w:gridSpan w:val="2"/>
            <w:shd w:val="clear" w:color="auto" w:fill="auto"/>
          </w:tcPr>
          <w:p w14:paraId="78420C28" w14:textId="77777777" w:rsidR="004C6561" w:rsidRPr="00B028AE" w:rsidRDefault="004C6561" w:rsidP="00A60419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B028AE">
              <w:rPr>
                <w:rFonts w:ascii="Arial" w:hAnsi="Arial" w:cs="Arial"/>
                <w:szCs w:val="24"/>
              </w:rPr>
              <w:t>Splnění požadavku</w:t>
            </w:r>
          </w:p>
        </w:tc>
        <w:tc>
          <w:tcPr>
            <w:tcW w:w="7005" w:type="dxa"/>
            <w:shd w:val="clear" w:color="auto" w:fill="auto"/>
          </w:tcPr>
          <w:p w14:paraId="18D942E9" w14:textId="77777777" w:rsidR="004C6561" w:rsidRPr="00B028AE" w:rsidRDefault="004C6561" w:rsidP="00A60419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348ED20" w14:textId="77777777" w:rsidR="00AC4682" w:rsidRPr="009138FB" w:rsidRDefault="00AC4682" w:rsidP="00121C7D">
      <w:pPr>
        <w:jc w:val="both"/>
        <w:rPr>
          <w:rFonts w:ascii="Arial" w:hAnsi="Arial" w:cs="Arial"/>
          <w:sz w:val="20"/>
        </w:rPr>
      </w:pPr>
    </w:p>
    <w:p w14:paraId="0FBDAAB0" w14:textId="77777777" w:rsidR="00AC4682" w:rsidRDefault="00AC4682" w:rsidP="00121C7D">
      <w:pPr>
        <w:jc w:val="both"/>
        <w:rPr>
          <w:rFonts w:ascii="Arial" w:hAnsi="Arial" w:cs="Arial"/>
          <w:sz w:val="20"/>
        </w:rPr>
      </w:pPr>
    </w:p>
    <w:p w14:paraId="7A49CF0B" w14:textId="77777777" w:rsidR="003977F6" w:rsidRDefault="003977F6" w:rsidP="00121C7D">
      <w:pPr>
        <w:jc w:val="both"/>
        <w:rPr>
          <w:rFonts w:ascii="Arial" w:hAnsi="Arial" w:cs="Arial"/>
          <w:sz w:val="20"/>
        </w:rPr>
      </w:pPr>
    </w:p>
    <w:p w14:paraId="7C98C02B" w14:textId="77777777" w:rsidR="003977F6" w:rsidRPr="009138FB" w:rsidRDefault="003977F6" w:rsidP="00121C7D">
      <w:pPr>
        <w:jc w:val="both"/>
        <w:rPr>
          <w:rFonts w:ascii="Arial" w:hAnsi="Arial" w:cs="Arial"/>
          <w:sz w:val="20"/>
        </w:rPr>
      </w:pPr>
    </w:p>
    <w:sectPr w:rsidR="003977F6" w:rsidRPr="009138FB" w:rsidSect="0014672B">
      <w:footerReference w:type="even" r:id="rId7"/>
      <w:footerReference w:type="default" r:id="rId8"/>
      <w:pgSz w:w="11906" w:h="16838"/>
      <w:pgMar w:top="851" w:right="567" w:bottom="851" w:left="56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554FC" w14:textId="77777777" w:rsidR="004F23C6" w:rsidRDefault="004F23C6">
      <w:r>
        <w:separator/>
      </w:r>
    </w:p>
  </w:endnote>
  <w:endnote w:type="continuationSeparator" w:id="0">
    <w:p w14:paraId="24139E60" w14:textId="77777777" w:rsidR="004F23C6" w:rsidRDefault="004F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261">
    <w:altName w:val="Tahoma"/>
    <w:panose1 w:val="00000000000000000000"/>
    <w:charset w:val="00"/>
    <w:family w:val="auto"/>
    <w:notTrueType/>
    <w:pitch w:val="default"/>
    <w:sig w:usb0="30BEA328" w:usb1="30BF23D0" w:usb2="00000000" w:usb3="30BEC810" w:csb0="30B50002" w:csb1="30B5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BC7D7" w14:textId="77777777" w:rsidR="00AE3BF1" w:rsidRDefault="00AE3BF1" w:rsidP="003D5EB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A2E6C74" w14:textId="77777777" w:rsidR="00AE3BF1" w:rsidRDefault="00AE3BF1" w:rsidP="003D5EB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7D040" w14:textId="77777777" w:rsidR="00AE3BF1" w:rsidRDefault="00AE3BF1" w:rsidP="00C4187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43B63">
      <w:rPr>
        <w:rStyle w:val="slostrnky"/>
        <w:noProof/>
      </w:rPr>
      <w:t>6</w:t>
    </w:r>
    <w:r>
      <w:rPr>
        <w:rStyle w:val="slostrnky"/>
      </w:rPr>
      <w:fldChar w:fldCharType="end"/>
    </w:r>
  </w:p>
  <w:p w14:paraId="6FDCF64C" w14:textId="77777777" w:rsidR="00AE3BF1" w:rsidRDefault="00AE3BF1" w:rsidP="003D5EB3">
    <w:pPr>
      <w:pStyle w:val="Zpat"/>
      <w:framePr w:wrap="around" w:vAnchor="text" w:hAnchor="margin" w:xAlign="right" w:y="1"/>
      <w:rPr>
        <w:rStyle w:val="slostrnky"/>
      </w:rPr>
    </w:pPr>
  </w:p>
  <w:p w14:paraId="0AE1B3A7" w14:textId="77777777" w:rsidR="00AE3BF1" w:rsidRDefault="00AE3BF1" w:rsidP="003D5EB3">
    <w:pPr>
      <w:pStyle w:val="Zpat"/>
      <w:ind w:right="360"/>
    </w:pPr>
  </w:p>
  <w:p w14:paraId="0FB5D2D4" w14:textId="77777777" w:rsidR="00AE3BF1" w:rsidRDefault="00AE3B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335C1" w14:textId="77777777" w:rsidR="004F23C6" w:rsidRDefault="004F23C6">
      <w:r>
        <w:separator/>
      </w:r>
    </w:p>
  </w:footnote>
  <w:footnote w:type="continuationSeparator" w:id="0">
    <w:p w14:paraId="059414EA" w14:textId="77777777" w:rsidR="004F23C6" w:rsidRDefault="004F2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7FBB"/>
    <w:multiLevelType w:val="hybridMultilevel"/>
    <w:tmpl w:val="1448917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143109B"/>
    <w:multiLevelType w:val="hybridMultilevel"/>
    <w:tmpl w:val="639E1666"/>
    <w:lvl w:ilvl="0" w:tplc="013CB750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F5AEE"/>
    <w:multiLevelType w:val="singleLevel"/>
    <w:tmpl w:val="977A887E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font261" w:hAnsi="font261" w:hint="default"/>
      </w:rPr>
    </w:lvl>
  </w:abstractNum>
  <w:abstractNum w:abstractNumId="3" w15:restartNumberingAfterBreak="0">
    <w:nsid w:val="070922AC"/>
    <w:multiLevelType w:val="hybridMultilevel"/>
    <w:tmpl w:val="D0F26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64640"/>
    <w:multiLevelType w:val="hybridMultilevel"/>
    <w:tmpl w:val="7DC8F48C"/>
    <w:lvl w:ilvl="0" w:tplc="6A1AFE0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font261" w:hAnsi="font261" w:hint="default"/>
      </w:rPr>
    </w:lvl>
    <w:lvl w:ilvl="1" w:tplc="610A31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CEF8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94C6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20F7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B479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DAB6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3E9D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5A02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7FC5"/>
    <w:multiLevelType w:val="multilevel"/>
    <w:tmpl w:val="617644B6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font261" w:hAnsi="font261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61DDA"/>
    <w:multiLevelType w:val="hybridMultilevel"/>
    <w:tmpl w:val="7FEA9368"/>
    <w:lvl w:ilvl="0" w:tplc="5D3E908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font261" w:hAnsi="font261" w:hint="default"/>
      </w:rPr>
    </w:lvl>
    <w:lvl w:ilvl="1" w:tplc="C5C00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3E95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FC8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74CF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765F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8A2F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DCFD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4446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E3437"/>
    <w:multiLevelType w:val="hybridMultilevel"/>
    <w:tmpl w:val="63A40C5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5817C4"/>
    <w:multiLevelType w:val="hybridMultilevel"/>
    <w:tmpl w:val="F2BA6E44"/>
    <w:lvl w:ilvl="0" w:tplc="03067CBE">
      <w:start w:val="1"/>
      <w:numFmt w:val="bullet"/>
      <w:lvlText w:val=""/>
      <w:lvlJc w:val="left"/>
      <w:pPr>
        <w:tabs>
          <w:tab w:val="num" w:pos="357"/>
        </w:tabs>
        <w:ind w:left="284" w:firstLine="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D1F1C"/>
    <w:multiLevelType w:val="singleLevel"/>
    <w:tmpl w:val="977A887E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font261" w:hAnsi="font261" w:hint="default"/>
      </w:rPr>
    </w:lvl>
  </w:abstractNum>
  <w:abstractNum w:abstractNumId="10" w15:restartNumberingAfterBreak="0">
    <w:nsid w:val="182B723F"/>
    <w:multiLevelType w:val="multilevel"/>
    <w:tmpl w:val="617644B6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font261" w:hAnsi="font261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97AD6"/>
    <w:multiLevelType w:val="singleLevel"/>
    <w:tmpl w:val="60BEC4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F750682"/>
    <w:multiLevelType w:val="hybridMultilevel"/>
    <w:tmpl w:val="905C8C8E"/>
    <w:lvl w:ilvl="0" w:tplc="95E028D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font261" w:hAnsi="font261" w:hint="default"/>
      </w:rPr>
    </w:lvl>
    <w:lvl w:ilvl="1" w:tplc="21C020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06CC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B074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049C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4E05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76D7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A884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5AB0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01180"/>
    <w:multiLevelType w:val="singleLevel"/>
    <w:tmpl w:val="977A887E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font261" w:hAnsi="font261" w:hint="default"/>
      </w:rPr>
    </w:lvl>
  </w:abstractNum>
  <w:abstractNum w:abstractNumId="14" w15:restartNumberingAfterBreak="0">
    <w:nsid w:val="26C05CEC"/>
    <w:multiLevelType w:val="hybridMultilevel"/>
    <w:tmpl w:val="28EC7360"/>
    <w:lvl w:ilvl="0" w:tplc="D0F253FC">
      <w:start w:val="1"/>
      <w:numFmt w:val="bullet"/>
      <w:lvlText w:val=""/>
      <w:lvlJc w:val="left"/>
      <w:pPr>
        <w:tabs>
          <w:tab w:val="num" w:pos="539"/>
        </w:tabs>
        <w:ind w:left="539" w:hanging="39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56185"/>
    <w:multiLevelType w:val="multilevel"/>
    <w:tmpl w:val="04244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420" w:hanging="420"/>
      </w:pPr>
      <w:rPr>
        <w:rFonts w:hint="default"/>
        <w:b/>
        <w:szCs w:val="26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9AF58F7"/>
    <w:multiLevelType w:val="multilevel"/>
    <w:tmpl w:val="617644B6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font261" w:hAnsi="font261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753EC"/>
    <w:multiLevelType w:val="multilevel"/>
    <w:tmpl w:val="28EC736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95C3A"/>
    <w:multiLevelType w:val="singleLevel"/>
    <w:tmpl w:val="977A887E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font261" w:hAnsi="font261" w:hint="default"/>
      </w:rPr>
    </w:lvl>
  </w:abstractNum>
  <w:abstractNum w:abstractNumId="19" w15:restartNumberingAfterBreak="0">
    <w:nsid w:val="504D6491"/>
    <w:multiLevelType w:val="hybridMultilevel"/>
    <w:tmpl w:val="AEF45066"/>
    <w:lvl w:ilvl="0" w:tplc="3066099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font261" w:hAnsi="font261" w:hint="default"/>
      </w:rPr>
    </w:lvl>
    <w:lvl w:ilvl="1" w:tplc="FA5070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5ACD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E041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52BD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E499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E60D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14AD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D0DF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60B3D"/>
    <w:multiLevelType w:val="singleLevel"/>
    <w:tmpl w:val="977A887E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font261" w:hAnsi="font261" w:hint="default"/>
      </w:rPr>
    </w:lvl>
  </w:abstractNum>
  <w:abstractNum w:abstractNumId="21" w15:restartNumberingAfterBreak="0">
    <w:nsid w:val="539E0C50"/>
    <w:multiLevelType w:val="hybridMultilevel"/>
    <w:tmpl w:val="F8883EB4"/>
    <w:lvl w:ilvl="0" w:tplc="03067CBE">
      <w:start w:val="1"/>
      <w:numFmt w:val="bullet"/>
      <w:lvlText w:val=""/>
      <w:lvlJc w:val="left"/>
      <w:pPr>
        <w:tabs>
          <w:tab w:val="num" w:pos="357"/>
        </w:tabs>
        <w:ind w:left="284" w:firstLine="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17685"/>
    <w:multiLevelType w:val="singleLevel"/>
    <w:tmpl w:val="977A887E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font261" w:hAnsi="font261" w:hint="default"/>
      </w:rPr>
    </w:lvl>
  </w:abstractNum>
  <w:abstractNum w:abstractNumId="23" w15:restartNumberingAfterBreak="0">
    <w:nsid w:val="58602847"/>
    <w:multiLevelType w:val="multilevel"/>
    <w:tmpl w:val="04244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420" w:hanging="420"/>
      </w:pPr>
      <w:rPr>
        <w:rFonts w:hint="default"/>
        <w:b/>
        <w:szCs w:val="26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F81177D"/>
    <w:multiLevelType w:val="hybridMultilevel"/>
    <w:tmpl w:val="9C26DD44"/>
    <w:lvl w:ilvl="0" w:tplc="545EF03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font261" w:hAnsi="font261" w:hint="default"/>
      </w:rPr>
    </w:lvl>
    <w:lvl w:ilvl="1" w:tplc="241A47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82CF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1290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90D7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6EB0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0609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EEAB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4AC7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8D7800"/>
    <w:multiLevelType w:val="singleLevel"/>
    <w:tmpl w:val="977A887E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font261" w:hAnsi="font261" w:hint="default"/>
      </w:rPr>
    </w:lvl>
  </w:abstractNum>
  <w:abstractNum w:abstractNumId="26" w15:restartNumberingAfterBreak="0">
    <w:nsid w:val="60992AD6"/>
    <w:multiLevelType w:val="hybridMultilevel"/>
    <w:tmpl w:val="2982EB6C"/>
    <w:lvl w:ilvl="0" w:tplc="BE7054C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E69B1"/>
    <w:multiLevelType w:val="singleLevel"/>
    <w:tmpl w:val="977A887E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font261" w:hAnsi="font261" w:hint="default"/>
      </w:rPr>
    </w:lvl>
  </w:abstractNum>
  <w:abstractNum w:abstractNumId="28" w15:restartNumberingAfterBreak="0">
    <w:nsid w:val="67DE0F77"/>
    <w:multiLevelType w:val="multilevel"/>
    <w:tmpl w:val="28EC736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729AC"/>
    <w:multiLevelType w:val="hybridMultilevel"/>
    <w:tmpl w:val="C95E992C"/>
    <w:lvl w:ilvl="0" w:tplc="03067CBE">
      <w:start w:val="1"/>
      <w:numFmt w:val="bullet"/>
      <w:lvlText w:val=""/>
      <w:lvlJc w:val="left"/>
      <w:pPr>
        <w:tabs>
          <w:tab w:val="num" w:pos="357"/>
        </w:tabs>
        <w:ind w:left="284" w:firstLine="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31264"/>
    <w:multiLevelType w:val="hybridMultilevel"/>
    <w:tmpl w:val="7A22F4C6"/>
    <w:lvl w:ilvl="0" w:tplc="110433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40E7D"/>
    <w:multiLevelType w:val="hybridMultilevel"/>
    <w:tmpl w:val="141E198E"/>
    <w:lvl w:ilvl="0" w:tplc="EA705B38">
      <w:start w:val="1"/>
      <w:numFmt w:val="bullet"/>
      <w:lvlText w:val=""/>
      <w:lvlJc w:val="left"/>
      <w:pPr>
        <w:tabs>
          <w:tab w:val="num" w:pos="284"/>
        </w:tabs>
        <w:ind w:left="170" w:hanging="17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6793F"/>
    <w:multiLevelType w:val="singleLevel"/>
    <w:tmpl w:val="977A887E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font261" w:hAnsi="font261" w:hint="default"/>
      </w:rPr>
    </w:lvl>
  </w:abstractNum>
  <w:abstractNum w:abstractNumId="33" w15:restartNumberingAfterBreak="0">
    <w:nsid w:val="76E16B0F"/>
    <w:multiLevelType w:val="singleLevel"/>
    <w:tmpl w:val="977A887E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font261" w:hAnsi="font261" w:hint="default"/>
      </w:rPr>
    </w:lvl>
  </w:abstractNum>
  <w:abstractNum w:abstractNumId="34" w15:restartNumberingAfterBreak="0">
    <w:nsid w:val="783C77AA"/>
    <w:multiLevelType w:val="hybridMultilevel"/>
    <w:tmpl w:val="205CBE0C"/>
    <w:lvl w:ilvl="0" w:tplc="03067CBE">
      <w:start w:val="1"/>
      <w:numFmt w:val="bullet"/>
      <w:lvlText w:val=""/>
      <w:lvlJc w:val="left"/>
      <w:pPr>
        <w:tabs>
          <w:tab w:val="num" w:pos="427"/>
        </w:tabs>
        <w:ind w:left="354" w:firstLine="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35" w15:restartNumberingAfterBreak="0">
    <w:nsid w:val="7BE601ED"/>
    <w:multiLevelType w:val="multilevel"/>
    <w:tmpl w:val="30D01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420" w:hanging="420"/>
      </w:pPr>
      <w:rPr>
        <w:rFonts w:hint="default"/>
        <w:b/>
        <w:szCs w:val="26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D2713E8"/>
    <w:multiLevelType w:val="hybridMultilevel"/>
    <w:tmpl w:val="8EA6FEE6"/>
    <w:lvl w:ilvl="0" w:tplc="B9EE55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323904">
    <w:abstractNumId w:val="23"/>
  </w:num>
  <w:num w:numId="2" w16cid:durableId="256914541">
    <w:abstractNumId w:val="33"/>
  </w:num>
  <w:num w:numId="3" w16cid:durableId="572588896">
    <w:abstractNumId w:val="25"/>
  </w:num>
  <w:num w:numId="4" w16cid:durableId="1359039137">
    <w:abstractNumId w:val="2"/>
  </w:num>
  <w:num w:numId="5" w16cid:durableId="1553813224">
    <w:abstractNumId w:val="18"/>
  </w:num>
  <w:num w:numId="6" w16cid:durableId="1868105433">
    <w:abstractNumId w:val="6"/>
  </w:num>
  <w:num w:numId="7" w16cid:durableId="989359938">
    <w:abstractNumId w:val="16"/>
  </w:num>
  <w:num w:numId="8" w16cid:durableId="378819966">
    <w:abstractNumId w:val="19"/>
  </w:num>
  <w:num w:numId="9" w16cid:durableId="773748861">
    <w:abstractNumId w:val="24"/>
  </w:num>
  <w:num w:numId="10" w16cid:durableId="1971667330">
    <w:abstractNumId w:val="4"/>
  </w:num>
  <w:num w:numId="11" w16cid:durableId="1875776481">
    <w:abstractNumId w:val="12"/>
  </w:num>
  <w:num w:numId="12" w16cid:durableId="1960798083">
    <w:abstractNumId w:val="27"/>
  </w:num>
  <w:num w:numId="13" w16cid:durableId="1967471608">
    <w:abstractNumId w:val="11"/>
  </w:num>
  <w:num w:numId="14" w16cid:durableId="194081432">
    <w:abstractNumId w:val="20"/>
  </w:num>
  <w:num w:numId="15" w16cid:durableId="999116833">
    <w:abstractNumId w:val="9"/>
  </w:num>
  <w:num w:numId="16" w16cid:durableId="1582525399">
    <w:abstractNumId w:val="13"/>
  </w:num>
  <w:num w:numId="17" w16cid:durableId="2045980891">
    <w:abstractNumId w:val="5"/>
  </w:num>
  <w:num w:numId="18" w16cid:durableId="1265577301">
    <w:abstractNumId w:val="32"/>
  </w:num>
  <w:num w:numId="19" w16cid:durableId="1678388801">
    <w:abstractNumId w:val="22"/>
  </w:num>
  <w:num w:numId="20" w16cid:durableId="1840535445">
    <w:abstractNumId w:val="10"/>
  </w:num>
  <w:num w:numId="21" w16cid:durableId="1188593288">
    <w:abstractNumId w:val="14"/>
  </w:num>
  <w:num w:numId="22" w16cid:durableId="405154934">
    <w:abstractNumId w:val="28"/>
  </w:num>
  <w:num w:numId="23" w16cid:durableId="730541777">
    <w:abstractNumId w:val="35"/>
  </w:num>
  <w:num w:numId="24" w16cid:durableId="1821195039">
    <w:abstractNumId w:val="17"/>
  </w:num>
  <w:num w:numId="25" w16cid:durableId="447627976">
    <w:abstractNumId w:val="1"/>
  </w:num>
  <w:num w:numId="26" w16cid:durableId="589965734">
    <w:abstractNumId w:val="31"/>
  </w:num>
  <w:num w:numId="27" w16cid:durableId="1354187424">
    <w:abstractNumId w:val="0"/>
  </w:num>
  <w:num w:numId="28" w16cid:durableId="853693982">
    <w:abstractNumId w:val="36"/>
  </w:num>
  <w:num w:numId="29" w16cid:durableId="2105420192">
    <w:abstractNumId w:val="21"/>
  </w:num>
  <w:num w:numId="30" w16cid:durableId="1966232477">
    <w:abstractNumId w:val="29"/>
  </w:num>
  <w:num w:numId="31" w16cid:durableId="254218138">
    <w:abstractNumId w:val="34"/>
  </w:num>
  <w:num w:numId="32" w16cid:durableId="1407872975">
    <w:abstractNumId w:val="26"/>
  </w:num>
  <w:num w:numId="33" w16cid:durableId="1004363085">
    <w:abstractNumId w:val="8"/>
  </w:num>
  <w:num w:numId="34" w16cid:durableId="72707878">
    <w:abstractNumId w:val="7"/>
  </w:num>
  <w:num w:numId="35" w16cid:durableId="1518033024">
    <w:abstractNumId w:val="15"/>
  </w:num>
  <w:num w:numId="36" w16cid:durableId="1480852099">
    <w:abstractNumId w:val="3"/>
  </w:num>
  <w:num w:numId="37" w16cid:durableId="95179007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8F"/>
    <w:rsid w:val="00000908"/>
    <w:rsid w:val="00002A1D"/>
    <w:rsid w:val="00006A75"/>
    <w:rsid w:val="000102F6"/>
    <w:rsid w:val="00023A41"/>
    <w:rsid w:val="0003203C"/>
    <w:rsid w:val="00047179"/>
    <w:rsid w:val="000509C8"/>
    <w:rsid w:val="0005107C"/>
    <w:rsid w:val="0005198C"/>
    <w:rsid w:val="00052E86"/>
    <w:rsid w:val="000616EA"/>
    <w:rsid w:val="00061D1A"/>
    <w:rsid w:val="000649A5"/>
    <w:rsid w:val="0007407F"/>
    <w:rsid w:val="0007532C"/>
    <w:rsid w:val="00076BFD"/>
    <w:rsid w:val="0009002C"/>
    <w:rsid w:val="00090388"/>
    <w:rsid w:val="00092214"/>
    <w:rsid w:val="000927FA"/>
    <w:rsid w:val="000A0929"/>
    <w:rsid w:val="000A7BBC"/>
    <w:rsid w:val="000B1C7A"/>
    <w:rsid w:val="000B3B96"/>
    <w:rsid w:val="000B5EBE"/>
    <w:rsid w:val="000C0664"/>
    <w:rsid w:val="000C1AA0"/>
    <w:rsid w:val="000C4215"/>
    <w:rsid w:val="000C481F"/>
    <w:rsid w:val="000C5941"/>
    <w:rsid w:val="000C5C2E"/>
    <w:rsid w:val="000D08A7"/>
    <w:rsid w:val="000D509E"/>
    <w:rsid w:val="000D78DB"/>
    <w:rsid w:val="000E3030"/>
    <w:rsid w:val="000E473B"/>
    <w:rsid w:val="000F0F02"/>
    <w:rsid w:val="000F1B52"/>
    <w:rsid w:val="000F5AE9"/>
    <w:rsid w:val="000F61E6"/>
    <w:rsid w:val="000F7A6E"/>
    <w:rsid w:val="00104373"/>
    <w:rsid w:val="00104598"/>
    <w:rsid w:val="00115C6B"/>
    <w:rsid w:val="00115D80"/>
    <w:rsid w:val="001170E9"/>
    <w:rsid w:val="0011725D"/>
    <w:rsid w:val="00117727"/>
    <w:rsid w:val="00121C7D"/>
    <w:rsid w:val="00124E4C"/>
    <w:rsid w:val="00125C8C"/>
    <w:rsid w:val="00127892"/>
    <w:rsid w:val="00127971"/>
    <w:rsid w:val="001302BD"/>
    <w:rsid w:val="001355B2"/>
    <w:rsid w:val="00136764"/>
    <w:rsid w:val="00136A06"/>
    <w:rsid w:val="0014058D"/>
    <w:rsid w:val="00144EF8"/>
    <w:rsid w:val="0014672B"/>
    <w:rsid w:val="001473A7"/>
    <w:rsid w:val="001479F2"/>
    <w:rsid w:val="00151CEA"/>
    <w:rsid w:val="00162489"/>
    <w:rsid w:val="0016591F"/>
    <w:rsid w:val="00165D52"/>
    <w:rsid w:val="0016668E"/>
    <w:rsid w:val="00170AE5"/>
    <w:rsid w:val="00170B9A"/>
    <w:rsid w:val="00170DBC"/>
    <w:rsid w:val="001762C5"/>
    <w:rsid w:val="00177022"/>
    <w:rsid w:val="001777BF"/>
    <w:rsid w:val="00180CBD"/>
    <w:rsid w:val="00182B8D"/>
    <w:rsid w:val="00183F8B"/>
    <w:rsid w:val="00192BA5"/>
    <w:rsid w:val="001943B9"/>
    <w:rsid w:val="00197073"/>
    <w:rsid w:val="001A1240"/>
    <w:rsid w:val="001A31C0"/>
    <w:rsid w:val="001B3545"/>
    <w:rsid w:val="001C52C9"/>
    <w:rsid w:val="001D42DA"/>
    <w:rsid w:val="001D5407"/>
    <w:rsid w:val="001D6787"/>
    <w:rsid w:val="001D7C5B"/>
    <w:rsid w:val="001E0856"/>
    <w:rsid w:val="001E213D"/>
    <w:rsid w:val="001E362E"/>
    <w:rsid w:val="001E4D7E"/>
    <w:rsid w:val="001F583B"/>
    <w:rsid w:val="001F7BE6"/>
    <w:rsid w:val="00202976"/>
    <w:rsid w:val="002051F8"/>
    <w:rsid w:val="00207420"/>
    <w:rsid w:val="00207B7D"/>
    <w:rsid w:val="002117C0"/>
    <w:rsid w:val="00215AE2"/>
    <w:rsid w:val="00224DD0"/>
    <w:rsid w:val="00235D8A"/>
    <w:rsid w:val="00242900"/>
    <w:rsid w:val="0025301C"/>
    <w:rsid w:val="0025735E"/>
    <w:rsid w:val="00257732"/>
    <w:rsid w:val="00272902"/>
    <w:rsid w:val="00276411"/>
    <w:rsid w:val="002A43F7"/>
    <w:rsid w:val="002A799B"/>
    <w:rsid w:val="002B02BD"/>
    <w:rsid w:val="002B219E"/>
    <w:rsid w:val="002B2A67"/>
    <w:rsid w:val="002B317B"/>
    <w:rsid w:val="002B44ED"/>
    <w:rsid w:val="002C10EB"/>
    <w:rsid w:val="002C1945"/>
    <w:rsid w:val="002C4653"/>
    <w:rsid w:val="002D210C"/>
    <w:rsid w:val="002D5C25"/>
    <w:rsid w:val="002E615A"/>
    <w:rsid w:val="002F16A4"/>
    <w:rsid w:val="002F16E8"/>
    <w:rsid w:val="002F23F9"/>
    <w:rsid w:val="002F2AB3"/>
    <w:rsid w:val="002F4E97"/>
    <w:rsid w:val="002F5043"/>
    <w:rsid w:val="002F7223"/>
    <w:rsid w:val="002F76B9"/>
    <w:rsid w:val="00300352"/>
    <w:rsid w:val="00302C44"/>
    <w:rsid w:val="00302D5C"/>
    <w:rsid w:val="00304E3D"/>
    <w:rsid w:val="00311A0E"/>
    <w:rsid w:val="00312E94"/>
    <w:rsid w:val="00313F4F"/>
    <w:rsid w:val="0031616D"/>
    <w:rsid w:val="00316FF7"/>
    <w:rsid w:val="00317E90"/>
    <w:rsid w:val="00321FA8"/>
    <w:rsid w:val="00324707"/>
    <w:rsid w:val="003248F0"/>
    <w:rsid w:val="003261A9"/>
    <w:rsid w:val="003331C3"/>
    <w:rsid w:val="003416AB"/>
    <w:rsid w:val="0034223E"/>
    <w:rsid w:val="00342871"/>
    <w:rsid w:val="003438C1"/>
    <w:rsid w:val="00351839"/>
    <w:rsid w:val="0035503D"/>
    <w:rsid w:val="003567A4"/>
    <w:rsid w:val="00363688"/>
    <w:rsid w:val="0036450E"/>
    <w:rsid w:val="00367B34"/>
    <w:rsid w:val="00371301"/>
    <w:rsid w:val="00374867"/>
    <w:rsid w:val="0037615A"/>
    <w:rsid w:val="0038052D"/>
    <w:rsid w:val="00380F8D"/>
    <w:rsid w:val="00385A79"/>
    <w:rsid w:val="00391902"/>
    <w:rsid w:val="00394DAC"/>
    <w:rsid w:val="003977F6"/>
    <w:rsid w:val="003A4EFF"/>
    <w:rsid w:val="003B11CF"/>
    <w:rsid w:val="003B1B76"/>
    <w:rsid w:val="003C2A73"/>
    <w:rsid w:val="003C3371"/>
    <w:rsid w:val="003C51E4"/>
    <w:rsid w:val="003C5481"/>
    <w:rsid w:val="003C6CC4"/>
    <w:rsid w:val="003D5EB3"/>
    <w:rsid w:val="003D7BE0"/>
    <w:rsid w:val="003E404C"/>
    <w:rsid w:val="003E4669"/>
    <w:rsid w:val="003E4F0A"/>
    <w:rsid w:val="003E6B8F"/>
    <w:rsid w:val="003E7CC3"/>
    <w:rsid w:val="003F0C84"/>
    <w:rsid w:val="003F4A90"/>
    <w:rsid w:val="003F647E"/>
    <w:rsid w:val="00400960"/>
    <w:rsid w:val="00406AA9"/>
    <w:rsid w:val="00413BE8"/>
    <w:rsid w:val="0041603C"/>
    <w:rsid w:val="004165D8"/>
    <w:rsid w:val="0041730D"/>
    <w:rsid w:val="004231FA"/>
    <w:rsid w:val="00423A0C"/>
    <w:rsid w:val="00425A92"/>
    <w:rsid w:val="00426E45"/>
    <w:rsid w:val="00427B72"/>
    <w:rsid w:val="0043004C"/>
    <w:rsid w:val="00430D95"/>
    <w:rsid w:val="00433101"/>
    <w:rsid w:val="0043608F"/>
    <w:rsid w:val="004405DD"/>
    <w:rsid w:val="00442CF0"/>
    <w:rsid w:val="004434CD"/>
    <w:rsid w:val="00443D2A"/>
    <w:rsid w:val="004470FB"/>
    <w:rsid w:val="00456EDA"/>
    <w:rsid w:val="004632B6"/>
    <w:rsid w:val="00463770"/>
    <w:rsid w:val="0047262C"/>
    <w:rsid w:val="00472A22"/>
    <w:rsid w:val="0047718A"/>
    <w:rsid w:val="00477B67"/>
    <w:rsid w:val="00482D3E"/>
    <w:rsid w:val="004833E5"/>
    <w:rsid w:val="00484DAE"/>
    <w:rsid w:val="00493532"/>
    <w:rsid w:val="004944A5"/>
    <w:rsid w:val="004A3754"/>
    <w:rsid w:val="004B411F"/>
    <w:rsid w:val="004B7F3F"/>
    <w:rsid w:val="004C6561"/>
    <w:rsid w:val="004C7B25"/>
    <w:rsid w:val="004D0E6D"/>
    <w:rsid w:val="004D246B"/>
    <w:rsid w:val="004D3104"/>
    <w:rsid w:val="004E58CD"/>
    <w:rsid w:val="004F23C6"/>
    <w:rsid w:val="004F47EF"/>
    <w:rsid w:val="004F64AD"/>
    <w:rsid w:val="00501950"/>
    <w:rsid w:val="00503A2D"/>
    <w:rsid w:val="005305E7"/>
    <w:rsid w:val="00540424"/>
    <w:rsid w:val="00542178"/>
    <w:rsid w:val="005429B2"/>
    <w:rsid w:val="0054572F"/>
    <w:rsid w:val="0054664B"/>
    <w:rsid w:val="00546B05"/>
    <w:rsid w:val="00546F27"/>
    <w:rsid w:val="00546FD2"/>
    <w:rsid w:val="00554DD3"/>
    <w:rsid w:val="00555A2F"/>
    <w:rsid w:val="00567109"/>
    <w:rsid w:val="00567B39"/>
    <w:rsid w:val="00571A9F"/>
    <w:rsid w:val="0057462F"/>
    <w:rsid w:val="005818BB"/>
    <w:rsid w:val="00583D94"/>
    <w:rsid w:val="00591571"/>
    <w:rsid w:val="00592F9C"/>
    <w:rsid w:val="005A02F6"/>
    <w:rsid w:val="005A04B6"/>
    <w:rsid w:val="005A3694"/>
    <w:rsid w:val="005A3DB8"/>
    <w:rsid w:val="005B2040"/>
    <w:rsid w:val="005C5DB4"/>
    <w:rsid w:val="005D27A7"/>
    <w:rsid w:val="005D505F"/>
    <w:rsid w:val="005D5E77"/>
    <w:rsid w:val="005D6E27"/>
    <w:rsid w:val="005D7E7E"/>
    <w:rsid w:val="005E043B"/>
    <w:rsid w:val="005E08AA"/>
    <w:rsid w:val="005E2A93"/>
    <w:rsid w:val="005E3EB8"/>
    <w:rsid w:val="005E6953"/>
    <w:rsid w:val="005F12F8"/>
    <w:rsid w:val="0060183B"/>
    <w:rsid w:val="0060467A"/>
    <w:rsid w:val="00610400"/>
    <w:rsid w:val="00612867"/>
    <w:rsid w:val="00613AF4"/>
    <w:rsid w:val="00615BC4"/>
    <w:rsid w:val="00620DA1"/>
    <w:rsid w:val="006228E4"/>
    <w:rsid w:val="00633F08"/>
    <w:rsid w:val="00635F22"/>
    <w:rsid w:val="006406E6"/>
    <w:rsid w:val="006410C2"/>
    <w:rsid w:val="006425EB"/>
    <w:rsid w:val="00645594"/>
    <w:rsid w:val="0065385A"/>
    <w:rsid w:val="006553C2"/>
    <w:rsid w:val="00655593"/>
    <w:rsid w:val="006556BC"/>
    <w:rsid w:val="0065731C"/>
    <w:rsid w:val="00657F4E"/>
    <w:rsid w:val="00660E04"/>
    <w:rsid w:val="00661446"/>
    <w:rsid w:val="006709E0"/>
    <w:rsid w:val="006728E1"/>
    <w:rsid w:val="00680175"/>
    <w:rsid w:val="00680B60"/>
    <w:rsid w:val="00682B19"/>
    <w:rsid w:val="00691AE2"/>
    <w:rsid w:val="006A0312"/>
    <w:rsid w:val="006A2522"/>
    <w:rsid w:val="006A77C5"/>
    <w:rsid w:val="006B525D"/>
    <w:rsid w:val="006B5A79"/>
    <w:rsid w:val="006B681C"/>
    <w:rsid w:val="006C070C"/>
    <w:rsid w:val="006C0E97"/>
    <w:rsid w:val="006C722D"/>
    <w:rsid w:val="006E742D"/>
    <w:rsid w:val="006F4262"/>
    <w:rsid w:val="006F58E4"/>
    <w:rsid w:val="007018BB"/>
    <w:rsid w:val="00703B4E"/>
    <w:rsid w:val="0070573B"/>
    <w:rsid w:val="0070626F"/>
    <w:rsid w:val="00712FEA"/>
    <w:rsid w:val="007135BF"/>
    <w:rsid w:val="00714F45"/>
    <w:rsid w:val="00720C0E"/>
    <w:rsid w:val="00721A83"/>
    <w:rsid w:val="007268C5"/>
    <w:rsid w:val="00736DA4"/>
    <w:rsid w:val="0074241B"/>
    <w:rsid w:val="00742E24"/>
    <w:rsid w:val="00744916"/>
    <w:rsid w:val="0075421B"/>
    <w:rsid w:val="00756589"/>
    <w:rsid w:val="007579CE"/>
    <w:rsid w:val="00757AE5"/>
    <w:rsid w:val="007647AC"/>
    <w:rsid w:val="007659DF"/>
    <w:rsid w:val="00766DE8"/>
    <w:rsid w:val="00785E45"/>
    <w:rsid w:val="00787089"/>
    <w:rsid w:val="00791CCF"/>
    <w:rsid w:val="00792080"/>
    <w:rsid w:val="0079384E"/>
    <w:rsid w:val="00795BCD"/>
    <w:rsid w:val="007A755D"/>
    <w:rsid w:val="007C22C3"/>
    <w:rsid w:val="007C6315"/>
    <w:rsid w:val="007C6563"/>
    <w:rsid w:val="007C7D98"/>
    <w:rsid w:val="007D214B"/>
    <w:rsid w:val="007E0CC8"/>
    <w:rsid w:val="007E652F"/>
    <w:rsid w:val="007E73F0"/>
    <w:rsid w:val="007F2941"/>
    <w:rsid w:val="007F29AB"/>
    <w:rsid w:val="007F652E"/>
    <w:rsid w:val="008013E1"/>
    <w:rsid w:val="00802460"/>
    <w:rsid w:val="0080740B"/>
    <w:rsid w:val="00807975"/>
    <w:rsid w:val="00817AD7"/>
    <w:rsid w:val="0082378F"/>
    <w:rsid w:val="00824965"/>
    <w:rsid w:val="0082577E"/>
    <w:rsid w:val="00825892"/>
    <w:rsid w:val="00826FB2"/>
    <w:rsid w:val="00830184"/>
    <w:rsid w:val="00830523"/>
    <w:rsid w:val="00830767"/>
    <w:rsid w:val="0084498D"/>
    <w:rsid w:val="00844A46"/>
    <w:rsid w:val="00850830"/>
    <w:rsid w:val="00852971"/>
    <w:rsid w:val="0085682B"/>
    <w:rsid w:val="00857FFE"/>
    <w:rsid w:val="00865FD4"/>
    <w:rsid w:val="008703A1"/>
    <w:rsid w:val="0087108E"/>
    <w:rsid w:val="008749CC"/>
    <w:rsid w:val="00875EA9"/>
    <w:rsid w:val="00877E2D"/>
    <w:rsid w:val="00882130"/>
    <w:rsid w:val="0088656B"/>
    <w:rsid w:val="00893219"/>
    <w:rsid w:val="00897A5B"/>
    <w:rsid w:val="008A1D43"/>
    <w:rsid w:val="008A32F5"/>
    <w:rsid w:val="008B1A57"/>
    <w:rsid w:val="008B3F70"/>
    <w:rsid w:val="008B5658"/>
    <w:rsid w:val="008C1BE7"/>
    <w:rsid w:val="008D0311"/>
    <w:rsid w:val="008D19E4"/>
    <w:rsid w:val="008D5905"/>
    <w:rsid w:val="008E6CDA"/>
    <w:rsid w:val="008E7FC3"/>
    <w:rsid w:val="008F0EC2"/>
    <w:rsid w:val="008F6D35"/>
    <w:rsid w:val="0090091E"/>
    <w:rsid w:val="009055BA"/>
    <w:rsid w:val="00907449"/>
    <w:rsid w:val="009138FB"/>
    <w:rsid w:val="00914364"/>
    <w:rsid w:val="00915340"/>
    <w:rsid w:val="00921AFA"/>
    <w:rsid w:val="00926328"/>
    <w:rsid w:val="009274B5"/>
    <w:rsid w:val="009301A0"/>
    <w:rsid w:val="00931CEE"/>
    <w:rsid w:val="009338ED"/>
    <w:rsid w:val="00933A10"/>
    <w:rsid w:val="00936C20"/>
    <w:rsid w:val="00942B84"/>
    <w:rsid w:val="0094689E"/>
    <w:rsid w:val="00953253"/>
    <w:rsid w:val="00953B5B"/>
    <w:rsid w:val="009543A2"/>
    <w:rsid w:val="009642D2"/>
    <w:rsid w:val="009651A8"/>
    <w:rsid w:val="00970E05"/>
    <w:rsid w:val="0098240E"/>
    <w:rsid w:val="009838F0"/>
    <w:rsid w:val="00985F25"/>
    <w:rsid w:val="00995F98"/>
    <w:rsid w:val="009A05AB"/>
    <w:rsid w:val="009A7A76"/>
    <w:rsid w:val="009A7D14"/>
    <w:rsid w:val="009B14B2"/>
    <w:rsid w:val="009B4175"/>
    <w:rsid w:val="009B6F42"/>
    <w:rsid w:val="009C0358"/>
    <w:rsid w:val="009C0ACF"/>
    <w:rsid w:val="009C2430"/>
    <w:rsid w:val="009C2AC2"/>
    <w:rsid w:val="009E076E"/>
    <w:rsid w:val="009E1B06"/>
    <w:rsid w:val="009E267D"/>
    <w:rsid w:val="009E56D5"/>
    <w:rsid w:val="009E5CE3"/>
    <w:rsid w:val="009F6D57"/>
    <w:rsid w:val="00A02802"/>
    <w:rsid w:val="00A0381C"/>
    <w:rsid w:val="00A05091"/>
    <w:rsid w:val="00A07E72"/>
    <w:rsid w:val="00A10CAC"/>
    <w:rsid w:val="00A117D6"/>
    <w:rsid w:val="00A11A6E"/>
    <w:rsid w:val="00A136E8"/>
    <w:rsid w:val="00A14A73"/>
    <w:rsid w:val="00A17016"/>
    <w:rsid w:val="00A203BB"/>
    <w:rsid w:val="00A20B7F"/>
    <w:rsid w:val="00A213E5"/>
    <w:rsid w:val="00A21E78"/>
    <w:rsid w:val="00A22497"/>
    <w:rsid w:val="00A23382"/>
    <w:rsid w:val="00A24E4E"/>
    <w:rsid w:val="00A25310"/>
    <w:rsid w:val="00A254F6"/>
    <w:rsid w:val="00A310D5"/>
    <w:rsid w:val="00A32E1A"/>
    <w:rsid w:val="00A3770A"/>
    <w:rsid w:val="00A401A4"/>
    <w:rsid w:val="00A4116E"/>
    <w:rsid w:val="00A462CF"/>
    <w:rsid w:val="00A549D8"/>
    <w:rsid w:val="00A60419"/>
    <w:rsid w:val="00A6277D"/>
    <w:rsid w:val="00A70338"/>
    <w:rsid w:val="00A725CD"/>
    <w:rsid w:val="00A749BA"/>
    <w:rsid w:val="00A7568D"/>
    <w:rsid w:val="00A77325"/>
    <w:rsid w:val="00A81926"/>
    <w:rsid w:val="00A953F5"/>
    <w:rsid w:val="00A95EC5"/>
    <w:rsid w:val="00AA008E"/>
    <w:rsid w:val="00AA6460"/>
    <w:rsid w:val="00AA64D1"/>
    <w:rsid w:val="00AA777F"/>
    <w:rsid w:val="00AB6825"/>
    <w:rsid w:val="00AC204C"/>
    <w:rsid w:val="00AC3BD5"/>
    <w:rsid w:val="00AC41ED"/>
    <w:rsid w:val="00AC4682"/>
    <w:rsid w:val="00AC7C40"/>
    <w:rsid w:val="00AD1F98"/>
    <w:rsid w:val="00AD32EF"/>
    <w:rsid w:val="00AD3927"/>
    <w:rsid w:val="00AE1178"/>
    <w:rsid w:val="00AE1953"/>
    <w:rsid w:val="00AE3BF1"/>
    <w:rsid w:val="00AE6CCB"/>
    <w:rsid w:val="00AF5A15"/>
    <w:rsid w:val="00B00886"/>
    <w:rsid w:val="00B01C10"/>
    <w:rsid w:val="00B028AE"/>
    <w:rsid w:val="00B043B7"/>
    <w:rsid w:val="00B05C74"/>
    <w:rsid w:val="00B06301"/>
    <w:rsid w:val="00B071E8"/>
    <w:rsid w:val="00B07FD9"/>
    <w:rsid w:val="00B104DA"/>
    <w:rsid w:val="00B13428"/>
    <w:rsid w:val="00B142F9"/>
    <w:rsid w:val="00B167FA"/>
    <w:rsid w:val="00B21757"/>
    <w:rsid w:val="00B22740"/>
    <w:rsid w:val="00B24924"/>
    <w:rsid w:val="00B32037"/>
    <w:rsid w:val="00B32238"/>
    <w:rsid w:val="00B32E45"/>
    <w:rsid w:val="00B368B6"/>
    <w:rsid w:val="00B43B63"/>
    <w:rsid w:val="00B43FD2"/>
    <w:rsid w:val="00B51BF1"/>
    <w:rsid w:val="00B538BA"/>
    <w:rsid w:val="00B64C7B"/>
    <w:rsid w:val="00B66136"/>
    <w:rsid w:val="00B72027"/>
    <w:rsid w:val="00B74ED0"/>
    <w:rsid w:val="00B80090"/>
    <w:rsid w:val="00B8019F"/>
    <w:rsid w:val="00B80373"/>
    <w:rsid w:val="00B8146D"/>
    <w:rsid w:val="00B87779"/>
    <w:rsid w:val="00B903BB"/>
    <w:rsid w:val="00B92443"/>
    <w:rsid w:val="00B977E6"/>
    <w:rsid w:val="00BA03D3"/>
    <w:rsid w:val="00BA1B71"/>
    <w:rsid w:val="00BC0C32"/>
    <w:rsid w:val="00BC2EE7"/>
    <w:rsid w:val="00BC357E"/>
    <w:rsid w:val="00BC5E81"/>
    <w:rsid w:val="00BD7B7D"/>
    <w:rsid w:val="00BE0B2E"/>
    <w:rsid w:val="00BE2823"/>
    <w:rsid w:val="00BE607E"/>
    <w:rsid w:val="00BE6DF1"/>
    <w:rsid w:val="00BF089F"/>
    <w:rsid w:val="00BF08DC"/>
    <w:rsid w:val="00BF1160"/>
    <w:rsid w:val="00C010E6"/>
    <w:rsid w:val="00C04C0A"/>
    <w:rsid w:val="00C056D4"/>
    <w:rsid w:val="00C05BEF"/>
    <w:rsid w:val="00C0637B"/>
    <w:rsid w:val="00C104C8"/>
    <w:rsid w:val="00C1124E"/>
    <w:rsid w:val="00C160CD"/>
    <w:rsid w:val="00C24E72"/>
    <w:rsid w:val="00C25258"/>
    <w:rsid w:val="00C36B20"/>
    <w:rsid w:val="00C41870"/>
    <w:rsid w:val="00C450FC"/>
    <w:rsid w:val="00C50CC5"/>
    <w:rsid w:val="00C524AB"/>
    <w:rsid w:val="00C52672"/>
    <w:rsid w:val="00C5475B"/>
    <w:rsid w:val="00C570B8"/>
    <w:rsid w:val="00C62BEC"/>
    <w:rsid w:val="00C658B5"/>
    <w:rsid w:val="00C70D32"/>
    <w:rsid w:val="00C75600"/>
    <w:rsid w:val="00C75EFA"/>
    <w:rsid w:val="00C853B9"/>
    <w:rsid w:val="00C85D75"/>
    <w:rsid w:val="00C9061C"/>
    <w:rsid w:val="00C91400"/>
    <w:rsid w:val="00C93BF3"/>
    <w:rsid w:val="00CA58B1"/>
    <w:rsid w:val="00CB2567"/>
    <w:rsid w:val="00CB2AA3"/>
    <w:rsid w:val="00CB2AB2"/>
    <w:rsid w:val="00CB5CF8"/>
    <w:rsid w:val="00CB6BAC"/>
    <w:rsid w:val="00CB7829"/>
    <w:rsid w:val="00CB7B8C"/>
    <w:rsid w:val="00CF0769"/>
    <w:rsid w:val="00CF25E9"/>
    <w:rsid w:val="00CF2C94"/>
    <w:rsid w:val="00CF69DB"/>
    <w:rsid w:val="00D00478"/>
    <w:rsid w:val="00D1635E"/>
    <w:rsid w:val="00D242F4"/>
    <w:rsid w:val="00D24FCF"/>
    <w:rsid w:val="00D2599D"/>
    <w:rsid w:val="00D31522"/>
    <w:rsid w:val="00D36FC2"/>
    <w:rsid w:val="00D4400F"/>
    <w:rsid w:val="00D442E9"/>
    <w:rsid w:val="00D44DB4"/>
    <w:rsid w:val="00D5247D"/>
    <w:rsid w:val="00D53660"/>
    <w:rsid w:val="00D53A11"/>
    <w:rsid w:val="00D55941"/>
    <w:rsid w:val="00D656B1"/>
    <w:rsid w:val="00D71B71"/>
    <w:rsid w:val="00D71E3A"/>
    <w:rsid w:val="00D85898"/>
    <w:rsid w:val="00D85D73"/>
    <w:rsid w:val="00D85F38"/>
    <w:rsid w:val="00D91EA7"/>
    <w:rsid w:val="00D92627"/>
    <w:rsid w:val="00DA1DE4"/>
    <w:rsid w:val="00DA2228"/>
    <w:rsid w:val="00DA684A"/>
    <w:rsid w:val="00DB462B"/>
    <w:rsid w:val="00DB64B0"/>
    <w:rsid w:val="00DC0C30"/>
    <w:rsid w:val="00DC0C60"/>
    <w:rsid w:val="00DC3C6A"/>
    <w:rsid w:val="00DE07B2"/>
    <w:rsid w:val="00DE1498"/>
    <w:rsid w:val="00DE6FA2"/>
    <w:rsid w:val="00DF14BA"/>
    <w:rsid w:val="00DF2176"/>
    <w:rsid w:val="00DF335D"/>
    <w:rsid w:val="00E043D2"/>
    <w:rsid w:val="00E0611F"/>
    <w:rsid w:val="00E108C2"/>
    <w:rsid w:val="00E15F17"/>
    <w:rsid w:val="00E206B7"/>
    <w:rsid w:val="00E2489D"/>
    <w:rsid w:val="00E309F5"/>
    <w:rsid w:val="00E3199E"/>
    <w:rsid w:val="00E32530"/>
    <w:rsid w:val="00E3379E"/>
    <w:rsid w:val="00E40945"/>
    <w:rsid w:val="00E4160E"/>
    <w:rsid w:val="00E4448A"/>
    <w:rsid w:val="00E46988"/>
    <w:rsid w:val="00E505D9"/>
    <w:rsid w:val="00E5100A"/>
    <w:rsid w:val="00E539DA"/>
    <w:rsid w:val="00E6478F"/>
    <w:rsid w:val="00E64BFF"/>
    <w:rsid w:val="00E70F5D"/>
    <w:rsid w:val="00E7291C"/>
    <w:rsid w:val="00E73F8B"/>
    <w:rsid w:val="00E77F60"/>
    <w:rsid w:val="00E81F89"/>
    <w:rsid w:val="00E8457F"/>
    <w:rsid w:val="00E86A31"/>
    <w:rsid w:val="00E92A74"/>
    <w:rsid w:val="00E9722E"/>
    <w:rsid w:val="00E976F3"/>
    <w:rsid w:val="00EA48AF"/>
    <w:rsid w:val="00EB0CBA"/>
    <w:rsid w:val="00EB332A"/>
    <w:rsid w:val="00EB4EF8"/>
    <w:rsid w:val="00EB718E"/>
    <w:rsid w:val="00EC3367"/>
    <w:rsid w:val="00EC497A"/>
    <w:rsid w:val="00ED1FA3"/>
    <w:rsid w:val="00ED543D"/>
    <w:rsid w:val="00ED610A"/>
    <w:rsid w:val="00ED6D66"/>
    <w:rsid w:val="00ED7877"/>
    <w:rsid w:val="00EE4324"/>
    <w:rsid w:val="00EE5447"/>
    <w:rsid w:val="00EF0179"/>
    <w:rsid w:val="00EF1EA6"/>
    <w:rsid w:val="00EF7755"/>
    <w:rsid w:val="00F13424"/>
    <w:rsid w:val="00F17423"/>
    <w:rsid w:val="00F179E3"/>
    <w:rsid w:val="00F237AD"/>
    <w:rsid w:val="00F336F2"/>
    <w:rsid w:val="00F35E17"/>
    <w:rsid w:val="00F372C4"/>
    <w:rsid w:val="00F40FB9"/>
    <w:rsid w:val="00F42F32"/>
    <w:rsid w:val="00F47899"/>
    <w:rsid w:val="00F55D30"/>
    <w:rsid w:val="00F64A13"/>
    <w:rsid w:val="00F75998"/>
    <w:rsid w:val="00F75BE1"/>
    <w:rsid w:val="00F779CD"/>
    <w:rsid w:val="00F81487"/>
    <w:rsid w:val="00F91D04"/>
    <w:rsid w:val="00F96C2E"/>
    <w:rsid w:val="00F97949"/>
    <w:rsid w:val="00F97F87"/>
    <w:rsid w:val="00FB240B"/>
    <w:rsid w:val="00FB382F"/>
    <w:rsid w:val="00FB6A9A"/>
    <w:rsid w:val="00FD0BBF"/>
    <w:rsid w:val="00FD31EB"/>
    <w:rsid w:val="00FD4002"/>
    <w:rsid w:val="00FD79F1"/>
    <w:rsid w:val="00FE3FCF"/>
    <w:rsid w:val="00FE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36BFC"/>
  <w15:docId w15:val="{85A02451-77D8-4FBC-ACD3-0F3193AE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color w:val="008000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color w:val="0000FF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u w:val="single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</w:style>
  <w:style w:type="paragraph" w:styleId="Zkladntext2">
    <w:name w:val="Body Text 2"/>
    <w:basedOn w:val="Normln"/>
    <w:pPr>
      <w:jc w:val="both"/>
    </w:pPr>
  </w:style>
  <w:style w:type="paragraph" w:styleId="Zkladntext3">
    <w:name w:val="Body Text 3"/>
    <w:basedOn w:val="Normln"/>
    <w:pPr>
      <w:jc w:val="both"/>
    </w:pPr>
    <w:rPr>
      <w:sz w:val="26"/>
    </w:rPr>
  </w:style>
  <w:style w:type="paragraph" w:styleId="Zpat">
    <w:name w:val="footer"/>
    <w:aliases w:val=" Char Cha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ind w:left="360"/>
      <w:jc w:val="both"/>
    </w:pPr>
  </w:style>
  <w:style w:type="paragraph" w:styleId="Zkladntextodsazen2">
    <w:name w:val="Body Text Indent 2"/>
    <w:basedOn w:val="Normln"/>
    <w:pPr>
      <w:ind w:left="1560" w:hanging="156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aliases w:val=" Char Char Char"/>
    <w:link w:val="Zpat"/>
    <w:rsid w:val="009055BA"/>
    <w:rPr>
      <w:sz w:val="24"/>
      <w:lang w:val="cs-CZ" w:eastAsia="cs-CZ" w:bidi="ar-SA"/>
    </w:rPr>
  </w:style>
  <w:style w:type="character" w:customStyle="1" w:styleId="CharCharCharChar">
    <w:name w:val="Char Char Char Char"/>
    <w:rsid w:val="00F97949"/>
    <w:rPr>
      <w:sz w:val="24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F2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qFormat/>
    <w:rsid w:val="005F12F8"/>
    <w:pPr>
      <w:jc w:val="center"/>
    </w:pPr>
    <w:rPr>
      <w:b/>
      <w:bCs/>
      <w:szCs w:val="24"/>
    </w:rPr>
  </w:style>
  <w:style w:type="paragraph" w:styleId="Revize">
    <w:name w:val="Revision"/>
    <w:hidden/>
    <w:uiPriority w:val="99"/>
    <w:semiHidden/>
    <w:rsid w:val="006B681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1156</Words>
  <Characters>6825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podmínky pro obchodní veřejnou soutěž na dodávku plně nízkopodlažních autobusů</vt:lpstr>
    </vt:vector>
  </TitlesOfParts>
  <Company>DP OSTRAVA A.S.</Company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podmínky pro obchodní veřejnou soutěž na dodávku plně nízkopodlažních autobusů</dc:title>
  <dc:creator>Havel Jaroslav Ing.</dc:creator>
  <cp:lastModifiedBy>Martin Slezák</cp:lastModifiedBy>
  <cp:revision>4</cp:revision>
  <cp:lastPrinted>2015-03-17T09:13:00Z</cp:lastPrinted>
  <dcterms:created xsi:type="dcterms:W3CDTF">2022-05-03T08:10:00Z</dcterms:created>
  <dcterms:modified xsi:type="dcterms:W3CDTF">2022-05-03T15:47:00Z</dcterms:modified>
</cp:coreProperties>
</file>